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36838" w14:textId="7C6159DD" w:rsidR="005C7D5D" w:rsidRPr="008E6281" w:rsidRDefault="00876EDD">
      <w:pPr>
        <w:pStyle w:val="Ttulo"/>
        <w:rPr>
          <w:rFonts w:ascii="Calibri" w:hAnsi="Calibri" w:cs="Calibri"/>
          <w:color w:val="404040" w:themeColor="text1" w:themeTint="BF"/>
          <w:szCs w:val="24"/>
        </w:rPr>
      </w:pPr>
      <w:r w:rsidRPr="008E6281">
        <w:rPr>
          <w:rFonts w:ascii="Calibri" w:hAnsi="Calibri" w:cs="Calibri"/>
          <w:color w:val="404040" w:themeColor="text1" w:themeTint="BF"/>
          <w:szCs w:val="24"/>
        </w:rPr>
        <w:t>PLANO DE ENSINO</w:t>
      </w:r>
      <w:r w:rsidR="00AD5EDB" w:rsidRPr="008E6281">
        <w:rPr>
          <w:rFonts w:ascii="Calibri" w:hAnsi="Calibri" w:cs="Calibri"/>
          <w:color w:val="404040" w:themeColor="text1" w:themeTint="BF"/>
          <w:szCs w:val="24"/>
        </w:rPr>
        <w:t xml:space="preserve"> </w:t>
      </w:r>
      <w:r w:rsidR="008E6281" w:rsidRPr="008E6281">
        <w:rPr>
          <w:rFonts w:ascii="Calibri" w:hAnsi="Calibri" w:cs="Calibri"/>
          <w:color w:val="404040" w:themeColor="text1" w:themeTint="BF"/>
          <w:szCs w:val="24"/>
        </w:rPr>
        <w:t>202</w:t>
      </w:r>
      <w:r w:rsidR="008902DA">
        <w:rPr>
          <w:rFonts w:ascii="Calibri" w:hAnsi="Calibri" w:cs="Calibri"/>
          <w:color w:val="404040" w:themeColor="text1" w:themeTint="BF"/>
          <w:szCs w:val="24"/>
        </w:rPr>
        <w:t>5</w:t>
      </w:r>
    </w:p>
    <w:p w14:paraId="2BE1E24B" w14:textId="77777777" w:rsidR="008E6281" w:rsidRDefault="008E6281">
      <w:pPr>
        <w:pStyle w:val="Ttulo"/>
        <w:rPr>
          <w:rFonts w:ascii="Calibri" w:hAnsi="Calibri" w:cs="Calibri"/>
          <w:color w:val="404040" w:themeColor="text1" w:themeTint="BF"/>
          <w:szCs w:val="24"/>
        </w:rPr>
      </w:pPr>
    </w:p>
    <w:p w14:paraId="13B328B2" w14:textId="77777777" w:rsidR="008E6281" w:rsidRDefault="008E6281" w:rsidP="008E6281">
      <w:pPr>
        <w:pStyle w:val="Ttulo"/>
        <w:jc w:val="both"/>
        <w:rPr>
          <w:rFonts w:ascii="Calibri" w:hAnsi="Calibri" w:cs="Calibri"/>
          <w:color w:val="404040" w:themeColor="text1" w:themeTint="BF"/>
          <w:szCs w:val="24"/>
        </w:rPr>
      </w:pPr>
      <w:r>
        <w:rPr>
          <w:rFonts w:ascii="Calibri" w:hAnsi="Calibri" w:cs="Calibri"/>
          <w:noProof/>
          <w:color w:val="404040" w:themeColor="text1" w:themeTint="BF"/>
          <w:szCs w:val="24"/>
        </w:rPr>
        <mc:AlternateContent>
          <mc:Choice Requires="wps">
            <w:drawing>
              <wp:anchor distT="0" distB="0" distL="114300" distR="114300" simplePos="0" relativeHeight="251660288" behindDoc="0" locked="0" layoutInCell="1" allowOverlap="1" wp14:anchorId="4B1266F8" wp14:editId="1C0514B5">
                <wp:simplePos x="0" y="0"/>
                <wp:positionH relativeFrom="column">
                  <wp:posOffset>4473</wp:posOffset>
                </wp:positionH>
                <wp:positionV relativeFrom="paragraph">
                  <wp:posOffset>69025</wp:posOffset>
                </wp:positionV>
                <wp:extent cx="5923129" cy="347241"/>
                <wp:effectExtent l="0" t="0" r="8255" b="8890"/>
                <wp:wrapNone/>
                <wp:docPr id="1" name="Caixa de Texto 1"/>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B1266F8" id="_x0000_t202" coordsize="21600,21600" o:spt="202" path="m,l,21600r21600,l21600,xe">
                <v:stroke joinstyle="miter"/>
                <v:path gradientshapeok="t" o:connecttype="rect"/>
              </v:shapetype>
              <v:shape id="Caixa de Texto 1" o:spid="_x0000_s1026" type="#_x0000_t202" style="position:absolute;left:0;text-align:left;margin-left:.35pt;margin-top:5.45pt;width:466.4pt;height:27.3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" fillcolor="#f2f2f2 [3052]" strokecolor="#272727 [2749]" strokeweight=".5pt">
                <v:textbox>
                  <w:txbxContent>
                    <w:p w14:paraId="7FB1D0F5" w14:textId="77777777"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 – IDENTIFICAÇÃO</w:t>
                      </w:r>
                    </w:p>
                  </w:txbxContent>
                </v:textbox>
              </v:shape>
            </w:pict>
          </mc:Fallback>
        </mc:AlternateContent>
      </w:r>
    </w:p>
    <w:p w14:paraId="5B2CF926" w14:textId="77777777" w:rsidR="008E6281" w:rsidRPr="008E6281" w:rsidRDefault="008E6281">
      <w:pPr>
        <w:pStyle w:val="Ttulo"/>
        <w:rPr>
          <w:rFonts w:ascii="Calibri" w:hAnsi="Calibri" w:cs="Calibri"/>
          <w:color w:val="404040" w:themeColor="text1" w:themeTint="BF"/>
          <w:szCs w:val="24"/>
        </w:rPr>
      </w:pPr>
    </w:p>
    <w:p w14:paraId="675F0164" w14:textId="77777777" w:rsidR="005C7D5D" w:rsidRDefault="005C7D5D">
      <w:pPr>
        <w:jc w:val="both"/>
        <w:rPr>
          <w:rFonts w:ascii="Arial" w:hAnsi="Arial" w:cs="Arial"/>
          <w:color w:val="404040" w:themeColor="text1" w:themeTint="BF"/>
        </w:rPr>
      </w:pPr>
    </w:p>
    <w:tbl>
      <w:tblPr>
        <w:tblStyle w:val="Tabelacomgrade"/>
        <w:tblW w:w="0" w:type="auto"/>
        <w:tblLook w:val="0600" w:firstRow="0" w:lastRow="0" w:firstColumn="0" w:lastColumn="0" w:noHBand="1" w:noVBand="1"/>
      </w:tblPr>
      <w:tblGrid>
        <w:gridCol w:w="2364"/>
        <w:gridCol w:w="3301"/>
        <w:gridCol w:w="1843"/>
        <w:gridCol w:w="1843"/>
      </w:tblGrid>
      <w:tr w:rsidR="008E6281" w14:paraId="7DED56E5" w14:textId="77777777" w:rsidTr="00563FEB">
        <w:trPr>
          <w:trHeight w:val="567"/>
        </w:trPr>
        <w:tc>
          <w:tcPr>
            <w:tcW w:w="2364" w:type="dxa"/>
            <w:shd w:val="clear" w:color="auto" w:fill="F2F2F2" w:themeFill="background1" w:themeFillShade="F2"/>
            <w:vAlign w:val="center"/>
          </w:tcPr>
          <w:p w14:paraId="42C54A52"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DISCIPLINA</w:t>
            </w:r>
          </w:p>
        </w:tc>
        <w:tc>
          <w:tcPr>
            <w:tcW w:w="3301" w:type="dxa"/>
            <w:vAlign w:val="center"/>
          </w:tcPr>
          <w:p w14:paraId="25C10255" w14:textId="246E8EF4" w:rsidR="008E6281" w:rsidRPr="008E6281" w:rsidRDefault="0092708A" w:rsidP="008E6281">
            <w:pPr>
              <w:rPr>
                <w:rFonts w:ascii="Calibri" w:hAnsi="Calibri" w:cs="Calibri"/>
                <w:color w:val="404040" w:themeColor="text1" w:themeTint="BF"/>
              </w:rPr>
            </w:pPr>
            <w:r w:rsidRPr="0092708A">
              <w:rPr>
                <w:rFonts w:ascii="Calibri" w:hAnsi="Calibri" w:cs="Calibri"/>
                <w:color w:val="404040" w:themeColor="text1" w:themeTint="BF"/>
              </w:rPr>
              <w:t>Humanismo, igualdade e diferenças</w:t>
            </w:r>
          </w:p>
        </w:tc>
        <w:tc>
          <w:tcPr>
            <w:tcW w:w="1843" w:type="dxa"/>
            <w:shd w:val="clear" w:color="auto" w:fill="F2F2F2" w:themeFill="background1" w:themeFillShade="F2"/>
            <w:vAlign w:val="center"/>
          </w:tcPr>
          <w:p w14:paraId="788348D9"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CARGA HORÁRIA</w:t>
            </w:r>
          </w:p>
        </w:tc>
        <w:tc>
          <w:tcPr>
            <w:tcW w:w="1843" w:type="dxa"/>
            <w:vAlign w:val="center"/>
          </w:tcPr>
          <w:p w14:paraId="5F8EA218" w14:textId="50947CA2" w:rsidR="008E6281" w:rsidRPr="008E6281" w:rsidRDefault="0092708A" w:rsidP="008E6281">
            <w:pPr>
              <w:rPr>
                <w:rFonts w:ascii="Calibri" w:hAnsi="Calibri" w:cs="Calibri"/>
                <w:color w:val="404040" w:themeColor="text1" w:themeTint="BF"/>
              </w:rPr>
            </w:pPr>
            <w:r>
              <w:rPr>
                <w:rFonts w:ascii="Calibri" w:hAnsi="Calibri" w:cs="Calibri"/>
                <w:color w:val="404040" w:themeColor="text1" w:themeTint="BF"/>
              </w:rPr>
              <w:t>72</w:t>
            </w:r>
            <w:r w:rsidR="00467865">
              <w:rPr>
                <w:rFonts w:ascii="Calibri" w:hAnsi="Calibri" w:cs="Calibri"/>
                <w:color w:val="404040" w:themeColor="text1" w:themeTint="BF"/>
              </w:rPr>
              <w:t xml:space="preserve"> h</w:t>
            </w:r>
          </w:p>
        </w:tc>
      </w:tr>
      <w:tr w:rsidR="008E6281" w14:paraId="1596EA7C" w14:textId="77777777" w:rsidTr="00563FEB">
        <w:trPr>
          <w:trHeight w:val="567"/>
        </w:trPr>
        <w:tc>
          <w:tcPr>
            <w:tcW w:w="2364" w:type="dxa"/>
            <w:shd w:val="clear" w:color="auto" w:fill="F2F2F2" w:themeFill="background1" w:themeFillShade="F2"/>
            <w:vAlign w:val="center"/>
          </w:tcPr>
          <w:p w14:paraId="152B89C7"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CURSO</w:t>
            </w:r>
          </w:p>
        </w:tc>
        <w:tc>
          <w:tcPr>
            <w:tcW w:w="3301" w:type="dxa"/>
            <w:vAlign w:val="center"/>
          </w:tcPr>
          <w:p w14:paraId="42515110" w14:textId="415C187A" w:rsidR="008E6281" w:rsidRPr="008E6281" w:rsidRDefault="0092708A" w:rsidP="008E6281">
            <w:pPr>
              <w:rPr>
                <w:rFonts w:ascii="Calibri" w:hAnsi="Calibri" w:cs="Calibri"/>
                <w:color w:val="404040" w:themeColor="text1" w:themeTint="BF"/>
              </w:rPr>
            </w:pPr>
            <w:r>
              <w:rPr>
                <w:rFonts w:ascii="Calibri" w:hAnsi="Calibri" w:cs="Calibri"/>
                <w:color w:val="404040" w:themeColor="text1" w:themeTint="BF"/>
              </w:rPr>
              <w:t>Sociologia e Política</w:t>
            </w:r>
          </w:p>
        </w:tc>
        <w:tc>
          <w:tcPr>
            <w:tcW w:w="1843" w:type="dxa"/>
            <w:shd w:val="clear" w:color="auto" w:fill="F2F2F2" w:themeFill="background1" w:themeFillShade="F2"/>
            <w:vAlign w:val="center"/>
          </w:tcPr>
          <w:p w14:paraId="449FAE60"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SEMESTRE</w:t>
            </w:r>
          </w:p>
        </w:tc>
        <w:tc>
          <w:tcPr>
            <w:tcW w:w="1843" w:type="dxa"/>
            <w:vAlign w:val="center"/>
          </w:tcPr>
          <w:p w14:paraId="3CF1715E" w14:textId="23D6D17D" w:rsidR="008E6281" w:rsidRPr="008E6281" w:rsidRDefault="0092708A" w:rsidP="008E6281">
            <w:pPr>
              <w:rPr>
                <w:rFonts w:ascii="Calibri" w:hAnsi="Calibri" w:cs="Calibri"/>
                <w:color w:val="404040" w:themeColor="text1" w:themeTint="BF"/>
              </w:rPr>
            </w:pPr>
            <w:r>
              <w:rPr>
                <w:rFonts w:ascii="Calibri" w:hAnsi="Calibri" w:cs="Calibri"/>
                <w:color w:val="404040" w:themeColor="text1" w:themeTint="BF"/>
              </w:rPr>
              <w:t>3º</w:t>
            </w:r>
          </w:p>
        </w:tc>
      </w:tr>
      <w:tr w:rsidR="008E6281" w14:paraId="12396957" w14:textId="77777777" w:rsidTr="00563FEB">
        <w:trPr>
          <w:trHeight w:val="567"/>
        </w:trPr>
        <w:tc>
          <w:tcPr>
            <w:tcW w:w="2364" w:type="dxa"/>
            <w:shd w:val="clear" w:color="auto" w:fill="F2F2F2" w:themeFill="background1" w:themeFillShade="F2"/>
            <w:vAlign w:val="center"/>
          </w:tcPr>
          <w:p w14:paraId="59AE4786"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PROFESSOR</w:t>
            </w:r>
          </w:p>
        </w:tc>
        <w:tc>
          <w:tcPr>
            <w:tcW w:w="3301" w:type="dxa"/>
            <w:vAlign w:val="center"/>
          </w:tcPr>
          <w:p w14:paraId="0DFACD87" w14:textId="0523C6FB" w:rsidR="008E6281" w:rsidRPr="008E6281" w:rsidRDefault="0092708A" w:rsidP="008E6281">
            <w:pPr>
              <w:rPr>
                <w:rFonts w:ascii="Calibri" w:hAnsi="Calibri" w:cs="Calibri"/>
                <w:color w:val="404040" w:themeColor="text1" w:themeTint="BF"/>
              </w:rPr>
            </w:pPr>
            <w:r>
              <w:rPr>
                <w:rFonts w:ascii="Calibri" w:hAnsi="Calibri" w:cs="Calibri"/>
                <w:color w:val="404040" w:themeColor="text1" w:themeTint="BF"/>
              </w:rPr>
              <w:t>Caroline Cotta de Mello Freitas</w:t>
            </w:r>
          </w:p>
        </w:tc>
        <w:tc>
          <w:tcPr>
            <w:tcW w:w="1843" w:type="dxa"/>
            <w:shd w:val="clear" w:color="auto" w:fill="F2F2F2" w:themeFill="background1" w:themeFillShade="F2"/>
            <w:vAlign w:val="center"/>
          </w:tcPr>
          <w:p w14:paraId="69AB7275"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TITULAÇÃO</w:t>
            </w:r>
          </w:p>
        </w:tc>
        <w:tc>
          <w:tcPr>
            <w:tcW w:w="1843" w:type="dxa"/>
            <w:vAlign w:val="center"/>
          </w:tcPr>
          <w:p w14:paraId="7152D81B" w14:textId="0C202425" w:rsidR="008E6281" w:rsidRPr="008E6281" w:rsidRDefault="0092708A" w:rsidP="008E6281">
            <w:pPr>
              <w:rPr>
                <w:rFonts w:ascii="Calibri" w:hAnsi="Calibri" w:cs="Calibri"/>
                <w:color w:val="404040" w:themeColor="text1" w:themeTint="BF"/>
              </w:rPr>
            </w:pPr>
            <w:r>
              <w:rPr>
                <w:rFonts w:ascii="Calibri" w:hAnsi="Calibri" w:cs="Calibri"/>
                <w:color w:val="404040" w:themeColor="text1" w:themeTint="BF"/>
              </w:rPr>
              <w:t>Doutora</w:t>
            </w:r>
          </w:p>
        </w:tc>
      </w:tr>
      <w:tr w:rsidR="008E6281" w14:paraId="4F032C75" w14:textId="77777777" w:rsidTr="00563FEB">
        <w:trPr>
          <w:trHeight w:val="567"/>
        </w:trPr>
        <w:tc>
          <w:tcPr>
            <w:tcW w:w="2364" w:type="dxa"/>
            <w:shd w:val="clear" w:color="auto" w:fill="F2F2F2" w:themeFill="background1" w:themeFillShade="F2"/>
            <w:vAlign w:val="center"/>
          </w:tcPr>
          <w:p w14:paraId="3F8AE6E1" w14:textId="77777777" w:rsidR="008E6281" w:rsidRPr="008E6281" w:rsidRDefault="008E6281" w:rsidP="008E6281">
            <w:pPr>
              <w:rPr>
                <w:rFonts w:ascii="Calibri" w:hAnsi="Calibri" w:cs="Calibri"/>
                <w:color w:val="404040" w:themeColor="text1" w:themeTint="BF"/>
              </w:rPr>
            </w:pPr>
            <w:r w:rsidRPr="008E6281">
              <w:rPr>
                <w:rFonts w:ascii="Calibri" w:hAnsi="Calibri" w:cs="Calibri"/>
                <w:b/>
                <w:color w:val="404040" w:themeColor="text1" w:themeTint="BF"/>
              </w:rPr>
              <w:t>CÓDIGO DA DISCIPLINA</w:t>
            </w:r>
          </w:p>
        </w:tc>
        <w:tc>
          <w:tcPr>
            <w:tcW w:w="3301" w:type="dxa"/>
            <w:vAlign w:val="center"/>
          </w:tcPr>
          <w:p w14:paraId="4EC80906" w14:textId="77777777" w:rsidR="008E6281" w:rsidRPr="008E6281" w:rsidRDefault="008E6281" w:rsidP="008E6281">
            <w:pPr>
              <w:rPr>
                <w:rFonts w:ascii="Calibri" w:hAnsi="Calibri" w:cs="Calibri"/>
                <w:color w:val="404040" w:themeColor="text1" w:themeTint="BF"/>
              </w:rPr>
            </w:pPr>
          </w:p>
        </w:tc>
        <w:tc>
          <w:tcPr>
            <w:tcW w:w="1843" w:type="dxa"/>
            <w:shd w:val="clear" w:color="auto" w:fill="F2F2F2" w:themeFill="background1" w:themeFillShade="F2"/>
            <w:vAlign w:val="center"/>
          </w:tcPr>
          <w:p w14:paraId="6B0F095D" w14:textId="3C6B98E6" w:rsidR="008E6281" w:rsidRPr="00FE7287" w:rsidRDefault="008E6281" w:rsidP="008E6281">
            <w:pPr>
              <w:rPr>
                <w:rFonts w:ascii="Calibri" w:hAnsi="Calibri" w:cs="Calibri"/>
                <w:b/>
                <w:bCs/>
                <w:color w:val="404040" w:themeColor="text1" w:themeTint="BF"/>
              </w:rPr>
            </w:pPr>
          </w:p>
        </w:tc>
        <w:tc>
          <w:tcPr>
            <w:tcW w:w="1843" w:type="dxa"/>
            <w:vAlign w:val="center"/>
          </w:tcPr>
          <w:p w14:paraId="3AE71AFD" w14:textId="4A370946" w:rsidR="008E6281" w:rsidRPr="008E6281" w:rsidRDefault="008E6281" w:rsidP="008E6281">
            <w:pPr>
              <w:rPr>
                <w:rFonts w:ascii="Calibri" w:hAnsi="Calibri" w:cs="Calibri"/>
                <w:color w:val="404040" w:themeColor="text1" w:themeTint="BF"/>
              </w:rPr>
            </w:pPr>
          </w:p>
        </w:tc>
      </w:tr>
    </w:tbl>
    <w:p w14:paraId="47CD6875" w14:textId="77777777" w:rsid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2336" behindDoc="0" locked="0" layoutInCell="1" allowOverlap="1" wp14:anchorId="09F82AB7" wp14:editId="108B627C">
                <wp:simplePos x="0" y="0"/>
                <wp:positionH relativeFrom="column">
                  <wp:posOffset>0</wp:posOffset>
                </wp:positionH>
                <wp:positionV relativeFrom="paragraph">
                  <wp:posOffset>97923</wp:posOffset>
                </wp:positionV>
                <wp:extent cx="5923129" cy="347241"/>
                <wp:effectExtent l="0" t="0" r="8255" b="8890"/>
                <wp:wrapNone/>
                <wp:docPr id="4" name="Caixa de Texto 4"/>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9F82AB7" id="Caixa de Texto 4" o:spid="_x0000_s1027" type="#_x0000_t202" style="position:absolute;left:0;text-align:left;margin-left:0;margin-top:7.7pt;width:466.4pt;height:27.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" fillcolor="#f2f2f2 [3052]" strokecolor="#272727 [2749]" strokeweight=".5pt">
                <v:textbox>
                  <w:txbxContent>
                    <w:p w14:paraId="1504DED1"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OBJETIVOS</w:t>
                      </w:r>
                    </w:p>
                  </w:txbxContent>
                </v:textbox>
              </v:shape>
            </w:pict>
          </mc:Fallback>
        </mc:AlternateContent>
      </w:r>
    </w:p>
    <w:p w14:paraId="2E2D362F" w14:textId="77777777" w:rsidR="00876EDD" w:rsidRPr="008E6281" w:rsidRDefault="00876EDD">
      <w:pPr>
        <w:jc w:val="both"/>
        <w:rPr>
          <w:rFonts w:ascii="Arial" w:hAnsi="Arial" w:cs="Arial"/>
          <w:color w:val="404040" w:themeColor="text1" w:themeTint="BF"/>
        </w:rPr>
      </w:pPr>
    </w:p>
    <w:p w14:paraId="17846F36" w14:textId="77777777" w:rsidR="0079202C" w:rsidRPr="008E6281" w:rsidRDefault="0079202C">
      <w:pPr>
        <w:jc w:val="both"/>
        <w:rPr>
          <w:rFonts w:ascii="Arial" w:hAnsi="Arial" w:cs="Arial"/>
          <w:color w:val="404040" w:themeColor="text1" w:themeTint="BF"/>
        </w:rPr>
      </w:pPr>
    </w:p>
    <w:p w14:paraId="47DAF54E" w14:textId="77777777" w:rsidR="004C603F" w:rsidRDefault="004C603F" w:rsidP="006A5D12">
      <w:pPr>
        <w:pStyle w:val="Textodecomentrio"/>
        <w:rPr>
          <w:rFonts w:asciiTheme="minorHAnsi" w:hAnsiTheme="minorHAnsi" w:cstheme="minorHAnsi"/>
          <w:b/>
          <w:bCs/>
          <w:color w:val="404040" w:themeColor="text1" w:themeTint="BF"/>
        </w:rPr>
      </w:pPr>
    </w:p>
    <w:p w14:paraId="15C54F5C" w14:textId="731A0266" w:rsidR="005D1BE2" w:rsidRDefault="005C7D5D" w:rsidP="006A5D12">
      <w:pPr>
        <w:pStyle w:val="Textodecomentrio"/>
        <w:rPr>
          <w:rFonts w:asciiTheme="minorHAnsi" w:hAnsiTheme="minorHAnsi" w:cstheme="minorHAnsi"/>
          <w:b/>
          <w:bCs/>
          <w:color w:val="404040" w:themeColor="text1" w:themeTint="BF"/>
        </w:rPr>
      </w:pPr>
      <w:r w:rsidRPr="008E6281">
        <w:rPr>
          <w:rFonts w:asciiTheme="minorHAnsi" w:hAnsiTheme="minorHAnsi" w:cstheme="minorHAnsi"/>
          <w:b/>
          <w:bCs/>
          <w:color w:val="404040" w:themeColor="text1" w:themeTint="BF"/>
        </w:rPr>
        <w:t>GERAL</w:t>
      </w:r>
    </w:p>
    <w:p w14:paraId="4D8234D8" w14:textId="09060607" w:rsidR="008E6281" w:rsidRPr="008E6281" w:rsidRDefault="00A60EA6" w:rsidP="00A60EA6">
      <w:pPr>
        <w:pStyle w:val="Textodecomentrio"/>
        <w:jc w:val="both"/>
        <w:rPr>
          <w:rFonts w:asciiTheme="minorHAnsi" w:hAnsiTheme="minorHAnsi" w:cstheme="minorHAnsi"/>
          <w:color w:val="404040" w:themeColor="text1" w:themeTint="BF"/>
        </w:rPr>
      </w:pPr>
      <w:r>
        <w:rPr>
          <w:rFonts w:asciiTheme="minorHAnsi" w:hAnsiTheme="minorHAnsi" w:cstheme="minorHAnsi"/>
          <w:bCs/>
          <w:color w:val="404040" w:themeColor="text1" w:themeTint="BF"/>
        </w:rPr>
        <w:t>Discutir</w:t>
      </w:r>
      <w:r w:rsidRPr="0092708A">
        <w:rPr>
          <w:rFonts w:asciiTheme="minorHAnsi" w:hAnsiTheme="minorHAnsi" w:cstheme="minorHAnsi"/>
          <w:bCs/>
          <w:color w:val="404040" w:themeColor="text1" w:themeTint="BF"/>
        </w:rPr>
        <w:t xml:space="preserve"> os trabalhos e ideias que consolidam a Antropologia como um espaço de reflexão sobre o Humano, entendido como compromisso político para a afirmação da igualdade, e as propostas de atuação baseadas nessa reflexão</w:t>
      </w:r>
      <w:r>
        <w:rPr>
          <w:rFonts w:asciiTheme="minorHAnsi" w:hAnsiTheme="minorHAnsi" w:cstheme="minorHAnsi"/>
          <w:bCs/>
          <w:color w:val="404040" w:themeColor="text1" w:themeTint="BF"/>
        </w:rPr>
        <w:t>, permitindo que o alunado perceba o caráter aplicado da Antropologia.</w:t>
      </w:r>
    </w:p>
    <w:p w14:paraId="772A433E" w14:textId="77777777" w:rsidR="008E6281" w:rsidRDefault="008E6281">
      <w:pPr>
        <w:jc w:val="both"/>
        <w:rPr>
          <w:rFonts w:asciiTheme="minorHAnsi" w:hAnsiTheme="minorHAnsi" w:cstheme="minorHAnsi"/>
          <w:b/>
          <w:bCs/>
          <w:color w:val="404040" w:themeColor="text1" w:themeTint="BF"/>
        </w:rPr>
      </w:pPr>
    </w:p>
    <w:p w14:paraId="2B62887A" w14:textId="77777777" w:rsidR="005C7D5D" w:rsidRDefault="005C7D5D">
      <w:pPr>
        <w:jc w:val="both"/>
        <w:rPr>
          <w:rFonts w:asciiTheme="minorHAnsi" w:hAnsiTheme="minorHAnsi" w:cstheme="minorHAnsi"/>
          <w:b/>
          <w:bCs/>
          <w:color w:val="404040" w:themeColor="text1" w:themeTint="BF"/>
        </w:rPr>
      </w:pPr>
      <w:r w:rsidRPr="008E6281">
        <w:rPr>
          <w:rFonts w:asciiTheme="minorHAnsi" w:hAnsiTheme="minorHAnsi" w:cstheme="minorHAnsi"/>
          <w:b/>
          <w:bCs/>
          <w:color w:val="404040" w:themeColor="text1" w:themeTint="BF"/>
        </w:rPr>
        <w:t>ESPECÍFICOS</w:t>
      </w:r>
    </w:p>
    <w:p w14:paraId="20795505" w14:textId="4E007F78" w:rsidR="00A60EA6" w:rsidRPr="00A60EA6" w:rsidRDefault="00A60EA6" w:rsidP="00A60EA6">
      <w:pPr>
        <w:jc w:val="both"/>
        <w:rPr>
          <w:rFonts w:asciiTheme="minorHAnsi" w:hAnsiTheme="minorHAnsi" w:cstheme="minorHAnsi"/>
          <w:bCs/>
          <w:color w:val="404040" w:themeColor="text1" w:themeTint="BF"/>
        </w:rPr>
      </w:pPr>
      <w:r w:rsidRPr="0092708A">
        <w:rPr>
          <w:rFonts w:asciiTheme="minorHAnsi" w:hAnsiTheme="minorHAnsi" w:cstheme="minorHAnsi"/>
          <w:bCs/>
          <w:color w:val="404040" w:themeColor="text1" w:themeTint="BF"/>
        </w:rPr>
        <w:t>Por meio do diálogo entre as reflexões produzidas pela Antropologia no século XX e no início do século XXI, debater as noções de igualdade e diferença por meio de temas como representações sociais, parentesco, mito e a “noção de pessoa” e de que forma tais noções são fundamentais para pensar o caráter aplicado da Antropologia.</w:t>
      </w:r>
      <w:r>
        <w:rPr>
          <w:rFonts w:asciiTheme="minorHAnsi" w:hAnsiTheme="minorHAnsi" w:cstheme="minorHAnsi"/>
          <w:bCs/>
          <w:color w:val="404040" w:themeColor="text1" w:themeTint="BF"/>
        </w:rPr>
        <w:t xml:space="preserve"> Possibilitar ao alunado a</w:t>
      </w:r>
      <w:r w:rsidRPr="00A60EA6">
        <w:rPr>
          <w:rFonts w:asciiTheme="minorHAnsi" w:hAnsiTheme="minorHAnsi" w:cstheme="minorHAnsi"/>
          <w:bCs/>
          <w:color w:val="404040" w:themeColor="text1" w:themeTint="BF"/>
        </w:rPr>
        <w:t>primorar a</w:t>
      </w:r>
      <w:r>
        <w:rPr>
          <w:rFonts w:asciiTheme="minorHAnsi" w:hAnsiTheme="minorHAnsi" w:cstheme="minorHAnsi"/>
          <w:bCs/>
          <w:color w:val="404040" w:themeColor="text1" w:themeTint="BF"/>
        </w:rPr>
        <w:t>s competências de</w:t>
      </w:r>
      <w:r w:rsidRPr="00A60EA6">
        <w:rPr>
          <w:rFonts w:asciiTheme="minorHAnsi" w:hAnsiTheme="minorHAnsi" w:cstheme="minorHAnsi"/>
          <w:bCs/>
          <w:color w:val="404040" w:themeColor="text1" w:themeTint="BF"/>
        </w:rPr>
        <w:t xml:space="preserve"> interpretação e produção de textos.</w:t>
      </w:r>
    </w:p>
    <w:p w14:paraId="4721E51A" w14:textId="77777777" w:rsidR="00A60EA6" w:rsidRPr="008E6281" w:rsidRDefault="00A60EA6">
      <w:pPr>
        <w:jc w:val="both"/>
        <w:rPr>
          <w:rFonts w:asciiTheme="minorHAnsi" w:hAnsiTheme="minorHAnsi" w:cstheme="minorHAnsi"/>
          <w:b/>
          <w:bCs/>
          <w:color w:val="404040" w:themeColor="text1" w:themeTint="BF"/>
        </w:rPr>
      </w:pPr>
    </w:p>
    <w:p w14:paraId="0C0F0A59" w14:textId="57013800"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4384" behindDoc="0" locked="0" layoutInCell="1" allowOverlap="1" wp14:anchorId="4E4DE4C5" wp14:editId="1D4E3C79">
                <wp:simplePos x="0" y="0"/>
                <wp:positionH relativeFrom="column">
                  <wp:posOffset>-265</wp:posOffset>
                </wp:positionH>
                <wp:positionV relativeFrom="paragraph">
                  <wp:posOffset>99174</wp:posOffset>
                </wp:positionV>
                <wp:extent cx="5923129" cy="347241"/>
                <wp:effectExtent l="0" t="0" r="8255" b="8890"/>
                <wp:wrapNone/>
                <wp:docPr id="5" name="Caixa de Texto 5"/>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4DE4C5" id="Caixa de Texto 5" o:spid="_x0000_s1028" type="#_x0000_t202" style="position:absolute;left:0;text-align:left;margin-left:0;margin-top:7.8pt;width:466.4pt;height:2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Vy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" fillcolor="#f2f2f2 [3052]" strokecolor="#272727 [2749]" strokeweight=".5pt">
                <v:textbox>
                  <w:txbxContent>
                    <w:p w14:paraId="3E56B72B"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w:t>
                      </w:r>
                      <w:r>
                        <w:rPr>
                          <w:rFonts w:ascii="Calibri" w:hAnsi="Calibri" w:cs="Calibri"/>
                          <w:b/>
                          <w:bCs/>
                          <w:color w:val="404040" w:themeColor="text1" w:themeTint="BF"/>
                          <w:sz w:val="24"/>
                          <w:szCs w:val="24"/>
                        </w:rPr>
                        <w:t>II</w:t>
                      </w:r>
                      <w:r w:rsidRPr="008E6281">
                        <w:rPr>
                          <w:rFonts w:ascii="Calibri" w:hAnsi="Calibri" w:cs="Calibri"/>
                          <w:b/>
                          <w:bCs/>
                          <w:color w:val="404040" w:themeColor="text1" w:themeTint="BF"/>
                          <w:sz w:val="24"/>
                          <w:szCs w:val="24"/>
                        </w:rPr>
                        <w:t xml:space="preserve"> – </w:t>
                      </w:r>
                      <w:r>
                        <w:rPr>
                          <w:rFonts w:ascii="Calibri" w:hAnsi="Calibri" w:cs="Calibri"/>
                          <w:b/>
                          <w:bCs/>
                          <w:color w:val="404040" w:themeColor="text1" w:themeTint="BF"/>
                          <w:sz w:val="24"/>
                          <w:szCs w:val="24"/>
                        </w:rPr>
                        <w:t>EMENTA</w:t>
                      </w:r>
                    </w:p>
                  </w:txbxContent>
                </v:textbox>
              </v:shape>
            </w:pict>
          </mc:Fallback>
        </mc:AlternateContent>
      </w:r>
    </w:p>
    <w:p w14:paraId="380CB540" w14:textId="77777777" w:rsidR="008E6281" w:rsidRDefault="008E6281">
      <w:pPr>
        <w:jc w:val="both"/>
        <w:rPr>
          <w:rFonts w:ascii="Arial" w:hAnsi="Arial" w:cs="Arial"/>
          <w:b/>
          <w:bCs/>
          <w:color w:val="404040" w:themeColor="text1" w:themeTint="BF"/>
        </w:rPr>
      </w:pPr>
    </w:p>
    <w:p w14:paraId="79F480F0" w14:textId="77777777" w:rsidR="00051FCF" w:rsidRDefault="00051FCF">
      <w:pPr>
        <w:jc w:val="both"/>
        <w:rPr>
          <w:rFonts w:asciiTheme="minorHAnsi" w:hAnsiTheme="minorHAnsi" w:cstheme="minorHAnsi"/>
          <w:color w:val="404040" w:themeColor="text1" w:themeTint="BF"/>
        </w:rPr>
      </w:pPr>
    </w:p>
    <w:p w14:paraId="769AF41E" w14:textId="77777777" w:rsidR="004C603F" w:rsidRDefault="004C603F">
      <w:pPr>
        <w:jc w:val="both"/>
        <w:rPr>
          <w:rFonts w:asciiTheme="minorHAnsi" w:hAnsiTheme="minorHAnsi" w:cstheme="minorHAnsi"/>
          <w:color w:val="404040" w:themeColor="text1" w:themeTint="BF"/>
        </w:rPr>
      </w:pPr>
    </w:p>
    <w:p w14:paraId="43D2C831" w14:textId="36019AC3" w:rsidR="008E6281" w:rsidRDefault="00051FCF">
      <w:pPr>
        <w:jc w:val="both"/>
        <w:rPr>
          <w:rFonts w:asciiTheme="minorHAnsi" w:hAnsiTheme="minorHAnsi" w:cstheme="minorHAnsi"/>
          <w:color w:val="404040" w:themeColor="text1" w:themeTint="BF"/>
        </w:rPr>
      </w:pPr>
      <w:r w:rsidRPr="00051FCF">
        <w:rPr>
          <w:rFonts w:asciiTheme="minorHAnsi" w:hAnsiTheme="minorHAnsi" w:cstheme="minorHAnsi"/>
          <w:color w:val="404040" w:themeColor="text1" w:themeTint="BF"/>
        </w:rPr>
        <w:t>Considerando que a Antropologia é uma área de conhecimento caracterizada pela indissociação entre teoria e prática de pesquisa, a disciplina discute os trabalhos e ideias que consolidam a Antropologia como um espaço de reflexão sobre o Humano, entendido como compromisso político para a afirmação da igualdade. Por meio do diálogo entre as reflexões produzidas com base em pesquisa empírica no século XX e no início do século XXI, a disciplina propõe debater as noções de igualdade e diferença por meio de temas como representações sociais, parentesco, mito e a “noção de pessoa”.</w:t>
      </w:r>
    </w:p>
    <w:p w14:paraId="0202A05C" w14:textId="77777777" w:rsidR="00051FCF" w:rsidRPr="00051FCF" w:rsidRDefault="00051FCF">
      <w:pPr>
        <w:jc w:val="both"/>
        <w:rPr>
          <w:rFonts w:asciiTheme="minorHAnsi" w:hAnsiTheme="minorHAnsi" w:cstheme="minorHAnsi"/>
          <w:color w:val="404040" w:themeColor="text1" w:themeTint="BF"/>
        </w:rPr>
      </w:pPr>
    </w:p>
    <w:p w14:paraId="0856DC31" w14:textId="77777777" w:rsidR="008E6281" w:rsidRDefault="008E6281">
      <w:pPr>
        <w:jc w:val="both"/>
        <w:rPr>
          <w:rFonts w:ascii="Arial" w:hAnsi="Arial" w:cs="Arial"/>
          <w:b/>
          <w:bCs/>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66432" behindDoc="0" locked="0" layoutInCell="1" allowOverlap="1" wp14:anchorId="5D72BECE" wp14:editId="160EBE4E">
                <wp:simplePos x="0" y="0"/>
                <wp:positionH relativeFrom="column">
                  <wp:posOffset>-265</wp:posOffset>
                </wp:positionH>
                <wp:positionV relativeFrom="paragraph">
                  <wp:posOffset>95316</wp:posOffset>
                </wp:positionV>
                <wp:extent cx="5923129" cy="347241"/>
                <wp:effectExtent l="0" t="0" r="8255" b="8890"/>
                <wp:wrapNone/>
                <wp:docPr id="6" name="Caixa de Texto 6"/>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72BECE" id="Caixa de Texto 6" o:spid="_x0000_s1029" type="#_x0000_t202" style="position:absolute;left:0;text-align:left;margin-left:0;margin-top:7.5pt;width:466.4pt;height:27.3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3/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" fillcolor="#f2f2f2 [3052]" strokecolor="#272727 [2749]" strokeweight=".5pt">
                <v:textbox>
                  <w:txbxContent>
                    <w:p w14:paraId="4C068A79"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IV. CONTEÚDO SELECIONADO</w:t>
                      </w:r>
                    </w:p>
                  </w:txbxContent>
                </v:textbox>
              </v:shape>
            </w:pict>
          </mc:Fallback>
        </mc:AlternateContent>
      </w:r>
    </w:p>
    <w:p w14:paraId="0749F5DB" w14:textId="77777777" w:rsidR="008E6281" w:rsidRDefault="008E6281">
      <w:pPr>
        <w:jc w:val="both"/>
        <w:rPr>
          <w:rFonts w:ascii="Arial" w:hAnsi="Arial" w:cs="Arial"/>
          <w:b/>
          <w:bCs/>
          <w:color w:val="404040" w:themeColor="text1" w:themeTint="BF"/>
        </w:rPr>
      </w:pPr>
    </w:p>
    <w:p w14:paraId="3B6992EC" w14:textId="77777777" w:rsidR="008E6281" w:rsidRPr="008E6281" w:rsidRDefault="008E6281">
      <w:pPr>
        <w:jc w:val="both"/>
        <w:rPr>
          <w:rFonts w:ascii="Arial" w:hAnsi="Arial" w:cs="Arial"/>
          <w:b/>
          <w:bCs/>
          <w:color w:val="404040" w:themeColor="text1" w:themeTint="BF"/>
        </w:rPr>
      </w:pPr>
    </w:p>
    <w:p w14:paraId="190845BB" w14:textId="77777777" w:rsidR="004C603F" w:rsidRDefault="004C603F" w:rsidP="004C603F">
      <w:pPr>
        <w:pStyle w:val="PargrafodaLista"/>
        <w:ind w:left="720"/>
        <w:jc w:val="both"/>
        <w:rPr>
          <w:rFonts w:asciiTheme="minorHAnsi" w:hAnsiTheme="minorHAnsi" w:cstheme="minorHAnsi"/>
          <w:color w:val="404040" w:themeColor="text1" w:themeTint="BF"/>
        </w:rPr>
      </w:pPr>
    </w:p>
    <w:p w14:paraId="28A99423" w14:textId="31941577" w:rsidR="005C70B5" w:rsidRDefault="00351CE7" w:rsidP="00782D46">
      <w:pPr>
        <w:pStyle w:val="PargrafodaLista"/>
        <w:numPr>
          <w:ilvl w:val="0"/>
          <w:numId w:val="12"/>
        </w:numPr>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Um projeto Humanista: as </w:t>
      </w:r>
      <w:r w:rsidR="00370B92">
        <w:rPr>
          <w:rFonts w:asciiTheme="minorHAnsi" w:hAnsiTheme="minorHAnsi" w:cstheme="minorHAnsi"/>
          <w:color w:val="404040" w:themeColor="text1" w:themeTint="BF"/>
        </w:rPr>
        <w:t xml:space="preserve">categorias do entendimento humano e as </w:t>
      </w:r>
      <w:r>
        <w:rPr>
          <w:rFonts w:asciiTheme="minorHAnsi" w:hAnsiTheme="minorHAnsi" w:cstheme="minorHAnsi"/>
          <w:color w:val="404040" w:themeColor="text1" w:themeTint="BF"/>
        </w:rPr>
        <w:t>reflexões sobre r</w:t>
      </w:r>
      <w:r w:rsidR="00782D46" w:rsidRPr="00782D46">
        <w:rPr>
          <w:rFonts w:asciiTheme="minorHAnsi" w:hAnsiTheme="minorHAnsi" w:cstheme="minorHAnsi"/>
          <w:color w:val="404040" w:themeColor="text1" w:themeTint="BF"/>
        </w:rPr>
        <w:t>epresentaçõe</w:t>
      </w:r>
      <w:r w:rsidR="00782D46">
        <w:rPr>
          <w:rFonts w:asciiTheme="minorHAnsi" w:hAnsiTheme="minorHAnsi" w:cstheme="minorHAnsi"/>
          <w:color w:val="404040" w:themeColor="text1" w:themeTint="BF"/>
        </w:rPr>
        <w:t>s</w:t>
      </w:r>
      <w:r w:rsidR="00782D46" w:rsidRPr="00782D46">
        <w:rPr>
          <w:rFonts w:asciiTheme="minorHAnsi" w:hAnsiTheme="minorHAnsi" w:cstheme="minorHAnsi"/>
          <w:color w:val="404040" w:themeColor="text1" w:themeTint="BF"/>
        </w:rPr>
        <w:t xml:space="preserve"> sociais</w:t>
      </w:r>
    </w:p>
    <w:p w14:paraId="18860B69" w14:textId="29DE86DA" w:rsidR="00782D46" w:rsidRDefault="00351CE7" w:rsidP="00782D46">
      <w:pPr>
        <w:pStyle w:val="PargrafodaLista"/>
        <w:numPr>
          <w:ilvl w:val="0"/>
          <w:numId w:val="12"/>
        </w:numPr>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w:t>
      </w:r>
      <w:r w:rsidR="00782D46">
        <w:rPr>
          <w:rFonts w:asciiTheme="minorHAnsi" w:hAnsiTheme="minorHAnsi" w:cstheme="minorHAnsi"/>
          <w:color w:val="404040" w:themeColor="text1" w:themeTint="BF"/>
        </w:rPr>
        <w:t>Noção de pessoa</w:t>
      </w:r>
      <w:r>
        <w:rPr>
          <w:rFonts w:asciiTheme="minorHAnsi" w:hAnsiTheme="minorHAnsi" w:cstheme="minorHAnsi"/>
          <w:color w:val="404040" w:themeColor="text1" w:themeTint="BF"/>
        </w:rPr>
        <w:t>”</w:t>
      </w:r>
      <w:r w:rsidR="00782D46">
        <w:rPr>
          <w:rFonts w:asciiTheme="minorHAnsi" w:hAnsiTheme="minorHAnsi" w:cstheme="minorHAnsi"/>
          <w:color w:val="404040" w:themeColor="text1" w:themeTint="BF"/>
        </w:rPr>
        <w:t xml:space="preserve">: um debate </w:t>
      </w:r>
      <w:r w:rsidR="00146533">
        <w:rPr>
          <w:rFonts w:asciiTheme="minorHAnsi" w:hAnsiTheme="minorHAnsi" w:cstheme="minorHAnsi"/>
          <w:color w:val="404040" w:themeColor="text1" w:themeTint="BF"/>
        </w:rPr>
        <w:t>persistente</w:t>
      </w:r>
    </w:p>
    <w:p w14:paraId="3E433E49" w14:textId="1002CCA0" w:rsidR="00782D46" w:rsidRDefault="00782D46" w:rsidP="00782D46">
      <w:pPr>
        <w:pStyle w:val="PargrafodaLista"/>
        <w:numPr>
          <w:ilvl w:val="0"/>
          <w:numId w:val="12"/>
        </w:numPr>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Parentesco</w:t>
      </w:r>
      <w:r w:rsidR="00351CE7">
        <w:rPr>
          <w:rFonts w:asciiTheme="minorHAnsi" w:hAnsiTheme="minorHAnsi" w:cstheme="minorHAnsi"/>
          <w:color w:val="404040" w:themeColor="text1" w:themeTint="BF"/>
        </w:rPr>
        <w:t>, linguística e mito</w:t>
      </w:r>
      <w:r w:rsidR="00370B92">
        <w:rPr>
          <w:rFonts w:asciiTheme="minorHAnsi" w:hAnsiTheme="minorHAnsi" w:cstheme="minorHAnsi"/>
          <w:color w:val="404040" w:themeColor="text1" w:themeTint="BF"/>
        </w:rPr>
        <w:t>: o estruturalismo em Antropologia como projeto humanista</w:t>
      </w:r>
    </w:p>
    <w:p w14:paraId="34B95B73" w14:textId="0946AB8B" w:rsidR="00782D46" w:rsidRPr="00782D46" w:rsidRDefault="00351CE7" w:rsidP="00782D46">
      <w:pPr>
        <w:pStyle w:val="PargrafodaLista"/>
        <w:numPr>
          <w:ilvl w:val="0"/>
          <w:numId w:val="12"/>
        </w:numPr>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Desafios do humanismo na contemporaneidade</w:t>
      </w:r>
    </w:p>
    <w:p w14:paraId="0CA4C4A8" w14:textId="25400BA3" w:rsidR="008E6281" w:rsidRDefault="008E6281">
      <w:pPr>
        <w:jc w:val="both"/>
        <w:rPr>
          <w:rFonts w:ascii="Arial" w:hAnsi="Arial" w:cs="Arial"/>
          <w:color w:val="404040" w:themeColor="text1" w:themeTint="BF"/>
        </w:rPr>
      </w:pPr>
    </w:p>
    <w:p w14:paraId="28190E84" w14:textId="77777777" w:rsidR="0079478A" w:rsidRPr="008E6281" w:rsidRDefault="008E6281">
      <w:pPr>
        <w:jc w:val="both"/>
        <w:rPr>
          <w:rFonts w:ascii="Arial" w:hAnsi="Arial" w:cs="Arial"/>
          <w:color w:val="404040" w:themeColor="text1" w:themeTint="BF"/>
        </w:rPr>
      </w:pPr>
      <w:r>
        <w:rPr>
          <w:rFonts w:ascii="Calibri" w:hAnsi="Calibri" w:cs="Calibri"/>
          <w:noProof/>
          <w:color w:val="404040" w:themeColor="text1" w:themeTint="BF"/>
          <w:szCs w:val="24"/>
        </w:rPr>
        <w:lastRenderedPageBreak/>
        <mc:AlternateContent>
          <mc:Choice Requires="wps">
            <w:drawing>
              <wp:anchor distT="0" distB="0" distL="114300" distR="114300" simplePos="0" relativeHeight="251668480" behindDoc="0" locked="0" layoutInCell="1" allowOverlap="1" wp14:anchorId="4EA7652A" wp14:editId="06E0EA42">
                <wp:simplePos x="0" y="0"/>
                <wp:positionH relativeFrom="column">
                  <wp:posOffset>-473</wp:posOffset>
                </wp:positionH>
                <wp:positionV relativeFrom="paragraph">
                  <wp:posOffset>40915</wp:posOffset>
                </wp:positionV>
                <wp:extent cx="5923129" cy="347241"/>
                <wp:effectExtent l="0" t="0" r="8255" b="8890"/>
                <wp:wrapNone/>
                <wp:docPr id="7" name="Caixa de Texto 7"/>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A7652A" id="Caixa de Texto 7" o:spid="_x0000_s1030" type="#_x0000_t202" style="position:absolute;left:0;text-align:left;margin-left:-.05pt;margin-top:3.2pt;width:466.4pt;height:27.3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6boXA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" fillcolor="#f2f2f2 [3052]" strokecolor="#272727 [2749]" strokeweight=".5pt">
                <v:textbox>
                  <w:txbxContent>
                    <w:p w14:paraId="0ACCA01C"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 METODOLOGIA</w:t>
                      </w:r>
                    </w:p>
                  </w:txbxContent>
                </v:textbox>
              </v:shape>
            </w:pict>
          </mc:Fallback>
        </mc:AlternateContent>
      </w:r>
    </w:p>
    <w:p w14:paraId="644E9B3E" w14:textId="77777777" w:rsidR="00736FC0" w:rsidRPr="008E6281" w:rsidRDefault="00736FC0" w:rsidP="00FA4478">
      <w:pPr>
        <w:jc w:val="both"/>
        <w:rPr>
          <w:rFonts w:ascii="Arial" w:hAnsi="Arial"/>
          <w:color w:val="404040" w:themeColor="text1" w:themeTint="BF"/>
        </w:rPr>
      </w:pPr>
    </w:p>
    <w:p w14:paraId="66D910E5" w14:textId="77777777" w:rsidR="006A6205" w:rsidRDefault="006A6205" w:rsidP="00413EE6">
      <w:pPr>
        <w:pStyle w:val="Textodecomentrio"/>
        <w:jc w:val="both"/>
        <w:rPr>
          <w:rFonts w:asciiTheme="minorHAnsi" w:hAnsiTheme="minorHAnsi" w:cstheme="minorHAnsi"/>
          <w:color w:val="404040" w:themeColor="text1" w:themeTint="BF"/>
        </w:rPr>
      </w:pPr>
    </w:p>
    <w:p w14:paraId="39C675FB" w14:textId="2130C3ED" w:rsidR="00413EE6" w:rsidRPr="00413EE6" w:rsidRDefault="00413EE6" w:rsidP="00413EE6">
      <w:pPr>
        <w:pStyle w:val="Textodecomentrio"/>
        <w:jc w:val="both"/>
        <w:rPr>
          <w:rFonts w:asciiTheme="minorHAnsi" w:hAnsiTheme="minorHAnsi" w:cstheme="minorHAnsi"/>
          <w:color w:val="404040" w:themeColor="text1" w:themeTint="BF"/>
        </w:rPr>
      </w:pPr>
      <w:r w:rsidRPr="00413EE6">
        <w:rPr>
          <w:rFonts w:asciiTheme="minorHAnsi" w:hAnsiTheme="minorHAnsi" w:cstheme="minorHAnsi"/>
          <w:color w:val="404040" w:themeColor="text1" w:themeTint="BF"/>
        </w:rPr>
        <w:t xml:space="preserve">A – MÉTODOS  </w:t>
      </w:r>
    </w:p>
    <w:p w14:paraId="0DA8E212" w14:textId="1D87298F" w:rsidR="00413EE6" w:rsidRPr="00413EE6" w:rsidRDefault="00413EE6" w:rsidP="00413EE6">
      <w:pPr>
        <w:pStyle w:val="Textodecomentrio"/>
        <w:jc w:val="both"/>
        <w:rPr>
          <w:rFonts w:asciiTheme="minorHAnsi" w:hAnsiTheme="minorHAnsi" w:cstheme="minorHAnsi"/>
          <w:color w:val="404040" w:themeColor="text1" w:themeTint="BF"/>
        </w:rPr>
      </w:pPr>
      <w:r w:rsidRPr="00413EE6">
        <w:rPr>
          <w:rFonts w:asciiTheme="minorHAnsi" w:hAnsiTheme="minorHAnsi" w:cstheme="minorHAnsi"/>
          <w:color w:val="404040" w:themeColor="text1" w:themeTint="BF"/>
        </w:rPr>
        <w:t>Aulas expositivas, aulas dialogadas,</w:t>
      </w:r>
      <w:r w:rsidR="0061607D">
        <w:rPr>
          <w:rFonts w:asciiTheme="minorHAnsi" w:hAnsiTheme="minorHAnsi" w:cstheme="minorHAnsi"/>
          <w:color w:val="404040" w:themeColor="text1" w:themeTint="BF"/>
        </w:rPr>
        <w:t xml:space="preserve"> com debates</w:t>
      </w:r>
      <w:r>
        <w:rPr>
          <w:rFonts w:asciiTheme="minorHAnsi" w:hAnsiTheme="minorHAnsi" w:cstheme="minorHAnsi"/>
          <w:color w:val="404040" w:themeColor="text1" w:themeTint="BF"/>
        </w:rPr>
        <w:t xml:space="preserve"> </w:t>
      </w:r>
      <w:r w:rsidRPr="00413EE6">
        <w:rPr>
          <w:rFonts w:asciiTheme="minorHAnsi" w:hAnsiTheme="minorHAnsi" w:cstheme="minorHAnsi"/>
          <w:color w:val="404040" w:themeColor="text1" w:themeTint="BF"/>
        </w:rPr>
        <w:t>orientad</w:t>
      </w:r>
      <w:r w:rsidR="0061607D">
        <w:rPr>
          <w:rFonts w:asciiTheme="minorHAnsi" w:hAnsiTheme="minorHAnsi" w:cstheme="minorHAnsi"/>
          <w:color w:val="404040" w:themeColor="text1" w:themeTint="BF"/>
        </w:rPr>
        <w:t>o</w:t>
      </w:r>
      <w:r w:rsidRPr="00413EE6">
        <w:rPr>
          <w:rFonts w:asciiTheme="minorHAnsi" w:hAnsiTheme="minorHAnsi" w:cstheme="minorHAnsi"/>
          <w:color w:val="404040" w:themeColor="text1" w:themeTint="BF"/>
        </w:rPr>
        <w:t xml:space="preserve">s por </w:t>
      </w:r>
      <w:r w:rsidRPr="00413EE6">
        <w:rPr>
          <w:rFonts w:asciiTheme="minorHAnsi" w:hAnsiTheme="minorHAnsi" w:cstheme="minorHAnsi"/>
          <w:b/>
          <w:color w:val="404040" w:themeColor="text1" w:themeTint="BF"/>
        </w:rPr>
        <w:t>Roteiros de leitura</w:t>
      </w:r>
      <w:r w:rsidRPr="00413EE6">
        <w:rPr>
          <w:rFonts w:asciiTheme="minorHAnsi" w:hAnsiTheme="minorHAnsi" w:cstheme="minorHAnsi"/>
          <w:color w:val="404040" w:themeColor="text1" w:themeTint="BF"/>
        </w:rPr>
        <w:t xml:space="preserve"> sobre o texto indicado para a aula (cada roteiro será entregue aos estudantes com uma semana de antecedência)</w:t>
      </w:r>
      <w:r w:rsidR="0061607D">
        <w:rPr>
          <w:rFonts w:asciiTheme="minorHAnsi" w:hAnsiTheme="minorHAnsi" w:cstheme="minorHAnsi"/>
          <w:color w:val="404040" w:themeColor="text1" w:themeTint="BF"/>
        </w:rPr>
        <w:t xml:space="preserve"> a leitura prévia do texto, com base no roteiro, possibilita a metodologia ativa de “Sala invertida”. </w:t>
      </w:r>
      <w:r w:rsidR="002E67BD">
        <w:rPr>
          <w:rFonts w:asciiTheme="minorHAnsi" w:hAnsiTheme="minorHAnsi" w:cstheme="minorHAnsi"/>
          <w:color w:val="404040" w:themeColor="text1" w:themeTint="BF"/>
        </w:rPr>
        <w:t>Realização de a</w:t>
      </w:r>
      <w:r w:rsidR="008518C0" w:rsidRPr="008518C0">
        <w:rPr>
          <w:rFonts w:asciiTheme="minorHAnsi" w:hAnsiTheme="minorHAnsi" w:cstheme="minorHAnsi"/>
          <w:color w:val="404040" w:themeColor="text1" w:themeTint="BF"/>
        </w:rPr>
        <w:t xml:space="preserve">tividade </w:t>
      </w:r>
      <w:r w:rsidR="002E67BD">
        <w:rPr>
          <w:rFonts w:asciiTheme="minorHAnsi" w:hAnsiTheme="minorHAnsi" w:cstheme="minorHAnsi"/>
          <w:color w:val="404040" w:themeColor="text1" w:themeTint="BF"/>
        </w:rPr>
        <w:t xml:space="preserve">prática: Atividade </w:t>
      </w:r>
      <w:r w:rsidR="008518C0" w:rsidRPr="008518C0">
        <w:rPr>
          <w:rFonts w:asciiTheme="minorHAnsi" w:hAnsiTheme="minorHAnsi" w:cstheme="minorHAnsi"/>
          <w:color w:val="404040" w:themeColor="text1" w:themeTint="BF"/>
        </w:rPr>
        <w:t>baseada em resolução de problema</w:t>
      </w:r>
      <w:r w:rsidR="008518C0">
        <w:rPr>
          <w:rFonts w:asciiTheme="minorHAnsi" w:hAnsiTheme="minorHAnsi" w:cstheme="minorHAnsi"/>
          <w:color w:val="404040" w:themeColor="text1" w:themeTint="BF"/>
        </w:rPr>
        <w:t>, em que os estudantes serão provocados a refletir e debater um tema candente em nossa sociedade</w:t>
      </w:r>
      <w:r w:rsidR="002E67BD">
        <w:rPr>
          <w:rFonts w:asciiTheme="minorHAnsi" w:hAnsiTheme="minorHAnsi" w:cstheme="minorHAnsi"/>
          <w:color w:val="404040" w:themeColor="text1" w:themeTint="BF"/>
        </w:rPr>
        <w:t xml:space="preserve"> e</w:t>
      </w:r>
      <w:r w:rsidR="008518C0">
        <w:rPr>
          <w:rFonts w:asciiTheme="minorHAnsi" w:hAnsiTheme="minorHAnsi" w:cstheme="minorHAnsi"/>
          <w:color w:val="404040" w:themeColor="text1" w:themeTint="BF"/>
        </w:rPr>
        <w:t xml:space="preserve"> que se relaciona com o debate teórico da disciplina. </w:t>
      </w:r>
      <w:r w:rsidR="0061607D">
        <w:rPr>
          <w:rFonts w:asciiTheme="minorHAnsi" w:hAnsiTheme="minorHAnsi" w:cstheme="minorHAnsi"/>
          <w:color w:val="404040" w:themeColor="text1" w:themeTint="BF"/>
        </w:rPr>
        <w:t>Também serão realizadas</w:t>
      </w:r>
      <w:r w:rsidRPr="00413EE6">
        <w:rPr>
          <w:rFonts w:asciiTheme="minorHAnsi" w:hAnsiTheme="minorHAnsi" w:cstheme="minorHAnsi"/>
          <w:color w:val="404040" w:themeColor="text1" w:themeTint="BF"/>
        </w:rPr>
        <w:t xml:space="preserve"> atividades individuais e em grupo, leitura de textos complementares e debate</w:t>
      </w:r>
      <w:r w:rsidR="006A6205">
        <w:rPr>
          <w:rFonts w:asciiTheme="minorHAnsi" w:hAnsiTheme="minorHAnsi" w:cstheme="minorHAnsi"/>
          <w:color w:val="404040" w:themeColor="text1" w:themeTint="BF"/>
        </w:rPr>
        <w:t>,</w:t>
      </w:r>
      <w:r w:rsidRPr="00413EE6">
        <w:rPr>
          <w:rFonts w:asciiTheme="minorHAnsi" w:hAnsiTheme="minorHAnsi" w:cstheme="minorHAnsi"/>
          <w:color w:val="404040" w:themeColor="text1" w:themeTint="BF"/>
        </w:rPr>
        <w:t xml:space="preserve"> aulas especiais (com especialistas sobre o tema)</w:t>
      </w:r>
      <w:r>
        <w:rPr>
          <w:rFonts w:asciiTheme="minorHAnsi" w:hAnsiTheme="minorHAnsi" w:cstheme="minorHAnsi"/>
          <w:color w:val="404040" w:themeColor="text1" w:themeTint="BF"/>
        </w:rPr>
        <w:t>.</w:t>
      </w:r>
    </w:p>
    <w:p w14:paraId="22F595BF" w14:textId="77777777" w:rsidR="00413EE6" w:rsidRPr="00413EE6" w:rsidRDefault="00413EE6" w:rsidP="00413EE6">
      <w:pPr>
        <w:pStyle w:val="Textodecomentrio"/>
        <w:jc w:val="both"/>
        <w:rPr>
          <w:rFonts w:asciiTheme="minorHAnsi" w:hAnsiTheme="minorHAnsi" w:cstheme="minorHAnsi"/>
          <w:color w:val="404040" w:themeColor="text1" w:themeTint="BF"/>
        </w:rPr>
      </w:pPr>
    </w:p>
    <w:p w14:paraId="427E859F" w14:textId="77777777" w:rsidR="00413EE6" w:rsidRPr="00413EE6" w:rsidRDefault="00413EE6" w:rsidP="00413EE6">
      <w:pPr>
        <w:pStyle w:val="Textodecomentrio"/>
        <w:jc w:val="both"/>
        <w:rPr>
          <w:rFonts w:asciiTheme="minorHAnsi" w:hAnsiTheme="minorHAnsi" w:cstheme="minorHAnsi"/>
          <w:color w:val="404040" w:themeColor="text1" w:themeTint="BF"/>
        </w:rPr>
      </w:pPr>
      <w:r w:rsidRPr="00413EE6">
        <w:rPr>
          <w:rFonts w:asciiTheme="minorHAnsi" w:hAnsiTheme="minorHAnsi" w:cstheme="minorHAnsi"/>
          <w:color w:val="404040" w:themeColor="text1" w:themeTint="BF"/>
        </w:rPr>
        <w:t>B – RECURSOS</w:t>
      </w:r>
    </w:p>
    <w:p w14:paraId="630B0D4F" w14:textId="61C8552D" w:rsidR="008E6281" w:rsidRDefault="00413EE6" w:rsidP="00467865">
      <w:pPr>
        <w:pStyle w:val="Textodecomentrio"/>
        <w:jc w:val="both"/>
        <w:rPr>
          <w:rFonts w:ascii="Arial" w:hAnsi="Arial" w:cs="Arial"/>
          <w:color w:val="404040" w:themeColor="text1" w:themeTint="BF"/>
        </w:rPr>
      </w:pPr>
      <w:r w:rsidRPr="00413EE6">
        <w:rPr>
          <w:rFonts w:asciiTheme="minorHAnsi" w:hAnsiTheme="minorHAnsi" w:cstheme="minorHAnsi"/>
          <w:color w:val="404040" w:themeColor="text1" w:themeTint="BF"/>
        </w:rPr>
        <w:t>Material de apoio (</w:t>
      </w:r>
      <w:proofErr w:type="spellStart"/>
      <w:r w:rsidRPr="00413EE6">
        <w:rPr>
          <w:rFonts w:asciiTheme="minorHAnsi" w:hAnsiTheme="minorHAnsi" w:cstheme="minorHAnsi"/>
          <w:i/>
          <w:color w:val="404040" w:themeColor="text1" w:themeTint="BF"/>
        </w:rPr>
        <w:t>power</w:t>
      </w:r>
      <w:proofErr w:type="spellEnd"/>
      <w:r w:rsidR="00467865">
        <w:rPr>
          <w:rFonts w:asciiTheme="minorHAnsi" w:hAnsiTheme="minorHAnsi" w:cstheme="minorHAnsi"/>
          <w:i/>
          <w:color w:val="404040" w:themeColor="text1" w:themeTint="BF"/>
        </w:rPr>
        <w:t xml:space="preserve"> </w:t>
      </w:r>
      <w:r w:rsidRPr="00413EE6">
        <w:rPr>
          <w:rFonts w:asciiTheme="minorHAnsi" w:hAnsiTheme="minorHAnsi" w:cstheme="minorHAnsi"/>
          <w:i/>
          <w:color w:val="404040" w:themeColor="text1" w:themeTint="BF"/>
        </w:rPr>
        <w:t>point</w:t>
      </w:r>
      <w:r w:rsidRPr="00413EE6">
        <w:rPr>
          <w:rFonts w:asciiTheme="minorHAnsi" w:hAnsiTheme="minorHAnsi" w:cstheme="minorHAnsi"/>
          <w:color w:val="404040" w:themeColor="text1" w:themeTint="BF"/>
        </w:rPr>
        <w:t>), acesso à Internet para ilustrar e exemplificar inúmeros conceitos transmitidos ao longo do curso, seja por meio de vídeos e/ou artigos extraídos de revistas especializadas e/ou textos de livros ou comunicações de eventos.</w:t>
      </w:r>
    </w:p>
    <w:p w14:paraId="3A0A80D7" w14:textId="77777777" w:rsidR="008E6281" w:rsidRDefault="008E6281">
      <w:pPr>
        <w:pStyle w:val="Textodecomentrio"/>
        <w:rPr>
          <w:rFonts w:ascii="Arial" w:hAnsi="Arial" w:cs="Arial"/>
          <w:color w:val="404040" w:themeColor="text1" w:themeTint="BF"/>
        </w:rPr>
      </w:pPr>
    </w:p>
    <w:p w14:paraId="3FFD9C96" w14:textId="77777777" w:rsidR="008E6281" w:rsidRDefault="008E6281">
      <w:pPr>
        <w:pStyle w:val="Textodecomentrio"/>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0528" behindDoc="0" locked="0" layoutInCell="1" allowOverlap="1" wp14:anchorId="7D878BF6" wp14:editId="54116017">
                <wp:simplePos x="0" y="0"/>
                <wp:positionH relativeFrom="column">
                  <wp:posOffset>0</wp:posOffset>
                </wp:positionH>
                <wp:positionV relativeFrom="paragraph">
                  <wp:posOffset>-635</wp:posOffset>
                </wp:positionV>
                <wp:extent cx="5923129" cy="347241"/>
                <wp:effectExtent l="0" t="0" r="8255" b="8890"/>
                <wp:wrapNone/>
                <wp:docPr id="8" name="Caixa de Texto 8"/>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878BF6" id="Caixa de Texto 8" o:spid="_x0000_s1031" type="#_x0000_t202" style="position:absolute;margin-left:0;margin-top:-.05pt;width:466.4pt;height:27.3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" fillcolor="#f2f2f2 [3052]" strokecolor="#272727 [2749]" strokeweight=".5pt">
                <v:textbox>
                  <w:txbxContent>
                    <w:p w14:paraId="61B6E474"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 AVALIAÇÃO</w:t>
                      </w:r>
                    </w:p>
                  </w:txbxContent>
                </v:textbox>
              </v:shape>
            </w:pict>
          </mc:Fallback>
        </mc:AlternateContent>
      </w:r>
    </w:p>
    <w:p w14:paraId="7F6CF038" w14:textId="77777777" w:rsidR="008E6281" w:rsidRDefault="008E6281">
      <w:pPr>
        <w:pStyle w:val="Textodecomentrio"/>
        <w:rPr>
          <w:rFonts w:ascii="Arial" w:hAnsi="Arial" w:cs="Arial"/>
          <w:color w:val="404040" w:themeColor="text1" w:themeTint="BF"/>
        </w:rPr>
      </w:pPr>
    </w:p>
    <w:p w14:paraId="11488A5C" w14:textId="77777777" w:rsidR="008E6281" w:rsidRDefault="008E6281">
      <w:pPr>
        <w:pStyle w:val="Textodecomentrio"/>
        <w:rPr>
          <w:rFonts w:ascii="Arial" w:hAnsi="Arial" w:cs="Arial"/>
          <w:color w:val="404040" w:themeColor="text1" w:themeTint="BF"/>
        </w:rPr>
      </w:pPr>
    </w:p>
    <w:p w14:paraId="49C48BF6" w14:textId="24F7798E" w:rsidR="00630BB0" w:rsidRDefault="005F33EA" w:rsidP="00C37582">
      <w:pPr>
        <w:pStyle w:val="Textodecomentrio"/>
        <w:numPr>
          <w:ilvl w:val="0"/>
          <w:numId w:val="13"/>
        </w:numPr>
        <w:spacing w:after="120"/>
        <w:jc w:val="both"/>
        <w:rPr>
          <w:rFonts w:asciiTheme="minorHAnsi" w:hAnsiTheme="minorHAnsi" w:cstheme="minorHAnsi"/>
          <w:color w:val="404040" w:themeColor="text1" w:themeTint="BF"/>
        </w:rPr>
      </w:pPr>
      <w:r w:rsidRPr="007702C7">
        <w:rPr>
          <w:rFonts w:asciiTheme="minorHAnsi" w:hAnsiTheme="minorHAnsi" w:cstheme="minorHAnsi"/>
          <w:color w:val="404040" w:themeColor="text1" w:themeTint="BF"/>
        </w:rPr>
        <w:t xml:space="preserve">Uma prova </w:t>
      </w:r>
      <w:r w:rsidR="00E93075" w:rsidRPr="007702C7">
        <w:rPr>
          <w:rFonts w:asciiTheme="minorHAnsi" w:hAnsiTheme="minorHAnsi" w:cstheme="minorHAnsi"/>
          <w:color w:val="404040" w:themeColor="text1" w:themeTint="BF"/>
        </w:rPr>
        <w:t>parcial (individual)</w:t>
      </w:r>
      <w:r w:rsidRPr="007702C7">
        <w:rPr>
          <w:rFonts w:asciiTheme="minorHAnsi" w:hAnsiTheme="minorHAnsi" w:cstheme="minorHAnsi"/>
          <w:color w:val="404040" w:themeColor="text1" w:themeTint="BF"/>
        </w:rPr>
        <w:t>, em classe</w:t>
      </w:r>
      <w:r w:rsidR="00E93075" w:rsidRPr="007702C7">
        <w:rPr>
          <w:rFonts w:asciiTheme="minorHAnsi" w:hAnsiTheme="minorHAnsi" w:cstheme="minorHAnsi"/>
          <w:color w:val="404040" w:themeColor="text1" w:themeTint="BF"/>
        </w:rPr>
        <w:t xml:space="preserve"> (</w:t>
      </w:r>
      <w:r w:rsidR="002F28D5">
        <w:rPr>
          <w:rFonts w:asciiTheme="minorHAnsi" w:hAnsiTheme="minorHAnsi" w:cstheme="minorHAnsi"/>
          <w:color w:val="404040" w:themeColor="text1" w:themeTint="BF"/>
        </w:rPr>
        <w:t xml:space="preserve">valerá até </w:t>
      </w:r>
      <w:r w:rsidR="00C37582" w:rsidRPr="007702C7">
        <w:rPr>
          <w:rFonts w:asciiTheme="minorHAnsi" w:hAnsiTheme="minorHAnsi" w:cstheme="minorHAnsi"/>
          <w:color w:val="404040" w:themeColor="text1" w:themeTint="BF"/>
        </w:rPr>
        <w:t>5,0</w:t>
      </w:r>
      <w:r w:rsidR="00630BB0" w:rsidRPr="007702C7">
        <w:rPr>
          <w:rFonts w:asciiTheme="minorHAnsi" w:hAnsiTheme="minorHAnsi" w:cstheme="minorHAnsi"/>
          <w:color w:val="404040" w:themeColor="text1" w:themeTint="BF"/>
        </w:rPr>
        <w:t xml:space="preserve"> pontos)</w:t>
      </w:r>
      <w:r w:rsidR="00E93075" w:rsidRPr="007702C7">
        <w:rPr>
          <w:rFonts w:asciiTheme="minorHAnsi" w:hAnsiTheme="minorHAnsi" w:cstheme="minorHAnsi"/>
          <w:color w:val="404040" w:themeColor="text1" w:themeTint="BF"/>
        </w:rPr>
        <w:t>. [</w:t>
      </w:r>
      <w:r w:rsidRPr="007702C7">
        <w:rPr>
          <w:rFonts w:asciiTheme="minorHAnsi" w:hAnsiTheme="minorHAnsi" w:cstheme="minorHAnsi"/>
          <w:color w:val="404040" w:themeColor="text1" w:themeTint="BF"/>
        </w:rPr>
        <w:t>A prova</w:t>
      </w:r>
      <w:r w:rsidR="00E93075" w:rsidRPr="007702C7">
        <w:rPr>
          <w:rFonts w:asciiTheme="minorHAnsi" w:hAnsiTheme="minorHAnsi" w:cstheme="minorHAnsi"/>
          <w:color w:val="404040" w:themeColor="text1" w:themeTint="BF"/>
        </w:rPr>
        <w:t xml:space="preserve"> consistirá na produção de texto em resposta a perguntas sobre as discussões realizadas nas aulas até aquele momento</w:t>
      </w:r>
      <w:r w:rsidRPr="007702C7">
        <w:rPr>
          <w:rFonts w:asciiTheme="minorHAnsi" w:hAnsiTheme="minorHAnsi" w:cstheme="minorHAnsi"/>
          <w:color w:val="404040" w:themeColor="text1" w:themeTint="BF"/>
        </w:rPr>
        <w:t xml:space="preserve"> e será com consulta aos textos</w:t>
      </w:r>
      <w:r w:rsidR="00E93075" w:rsidRPr="007702C7">
        <w:rPr>
          <w:rFonts w:asciiTheme="minorHAnsi" w:hAnsiTheme="minorHAnsi" w:cstheme="minorHAnsi"/>
          <w:color w:val="404040" w:themeColor="text1" w:themeTint="BF"/>
        </w:rPr>
        <w:t>.]</w:t>
      </w:r>
    </w:p>
    <w:p w14:paraId="69B84C76" w14:textId="77777777"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CRITÉRIOS DE AVALIAÇÃO:</w:t>
      </w:r>
    </w:p>
    <w:p w14:paraId="5E5A3198" w14:textId="49E1CCEF"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Coerência textual: até 1,</w:t>
      </w:r>
      <w:r>
        <w:rPr>
          <w:rFonts w:asciiTheme="minorHAnsi" w:hAnsiTheme="minorHAnsi" w:cstheme="minorHAnsi"/>
          <w:color w:val="404040" w:themeColor="text1" w:themeTint="BF"/>
        </w:rPr>
        <w:t>5</w:t>
      </w:r>
      <w:r w:rsidRPr="002F28D5">
        <w:rPr>
          <w:rFonts w:asciiTheme="minorHAnsi" w:hAnsiTheme="minorHAnsi" w:cstheme="minorHAnsi"/>
          <w:color w:val="404040" w:themeColor="text1" w:themeTint="BF"/>
        </w:rPr>
        <w:t xml:space="preserve"> ponto.</w:t>
      </w:r>
    </w:p>
    <w:p w14:paraId="452D6F2F" w14:textId="346884B8"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xml:space="preserve">- Domínio dos conteúdos e conceitos dos textos: até </w:t>
      </w:r>
      <w:r>
        <w:rPr>
          <w:rFonts w:asciiTheme="minorHAnsi" w:hAnsiTheme="minorHAnsi" w:cstheme="minorHAnsi"/>
          <w:color w:val="404040" w:themeColor="text1" w:themeTint="BF"/>
        </w:rPr>
        <w:t>2</w:t>
      </w:r>
      <w:r w:rsidRPr="002F28D5">
        <w:rPr>
          <w:rFonts w:asciiTheme="minorHAnsi" w:hAnsiTheme="minorHAnsi" w:cstheme="minorHAnsi"/>
          <w:color w:val="404040" w:themeColor="text1" w:themeTint="BF"/>
        </w:rPr>
        <w:t>,0 ponto</w:t>
      </w:r>
      <w:r>
        <w:rPr>
          <w:rFonts w:asciiTheme="minorHAnsi" w:hAnsiTheme="minorHAnsi" w:cstheme="minorHAnsi"/>
          <w:color w:val="404040" w:themeColor="text1" w:themeTint="BF"/>
        </w:rPr>
        <w:t>s</w:t>
      </w:r>
      <w:r w:rsidRPr="002F28D5">
        <w:rPr>
          <w:rFonts w:asciiTheme="minorHAnsi" w:hAnsiTheme="minorHAnsi" w:cstheme="minorHAnsi"/>
          <w:color w:val="404040" w:themeColor="text1" w:themeTint="BF"/>
        </w:rPr>
        <w:t>.</w:t>
      </w:r>
    </w:p>
    <w:p w14:paraId="2224BBBC" w14:textId="206DC87D" w:rsidR="002F28D5" w:rsidRPr="007702C7"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Capacidade de realizar comparações, explicações e estabelecer relações conforme solicitado nas questões propostas: até 1,</w:t>
      </w:r>
      <w:r>
        <w:rPr>
          <w:rFonts w:asciiTheme="minorHAnsi" w:hAnsiTheme="minorHAnsi" w:cstheme="minorHAnsi"/>
          <w:color w:val="404040" w:themeColor="text1" w:themeTint="BF"/>
        </w:rPr>
        <w:t>5</w:t>
      </w:r>
      <w:r w:rsidRPr="002F28D5">
        <w:rPr>
          <w:rFonts w:asciiTheme="minorHAnsi" w:hAnsiTheme="minorHAnsi" w:cstheme="minorHAnsi"/>
          <w:color w:val="404040" w:themeColor="text1" w:themeTint="BF"/>
        </w:rPr>
        <w:t xml:space="preserve"> ponto.</w:t>
      </w:r>
    </w:p>
    <w:p w14:paraId="5BE12882" w14:textId="195FBD39" w:rsidR="002F28D5" w:rsidRDefault="002F28D5" w:rsidP="002F28D5">
      <w:pPr>
        <w:pStyle w:val="Textodecomentrio"/>
        <w:numPr>
          <w:ilvl w:val="0"/>
          <w:numId w:val="13"/>
        </w:numPr>
        <w:spacing w:after="120"/>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Um</w:t>
      </w:r>
      <w:r w:rsidR="00F209C1">
        <w:rPr>
          <w:rFonts w:asciiTheme="minorHAnsi" w:hAnsiTheme="minorHAnsi" w:cstheme="minorHAnsi"/>
          <w:color w:val="404040" w:themeColor="text1" w:themeTint="BF"/>
        </w:rPr>
        <w:t xml:space="preserve"> trabalho</w:t>
      </w:r>
      <w:r>
        <w:rPr>
          <w:rFonts w:asciiTheme="minorHAnsi" w:hAnsiTheme="minorHAnsi" w:cstheme="minorHAnsi"/>
          <w:color w:val="404040" w:themeColor="text1" w:themeTint="BF"/>
        </w:rPr>
        <w:t xml:space="preserve"> final (em dupla) (valerá até 3,0 pontos). </w:t>
      </w:r>
      <w:r w:rsidRPr="007702C7">
        <w:rPr>
          <w:rFonts w:asciiTheme="minorHAnsi" w:hAnsiTheme="minorHAnsi" w:cstheme="minorHAnsi"/>
          <w:color w:val="404040" w:themeColor="text1" w:themeTint="BF"/>
        </w:rPr>
        <w:t>[</w:t>
      </w:r>
      <w:r w:rsidR="00F209C1">
        <w:rPr>
          <w:rFonts w:asciiTheme="minorHAnsi" w:hAnsiTheme="minorHAnsi" w:cstheme="minorHAnsi"/>
          <w:color w:val="404040" w:themeColor="text1" w:themeTint="BF"/>
        </w:rPr>
        <w:t>O trabalho</w:t>
      </w:r>
      <w:r w:rsidRPr="007702C7">
        <w:rPr>
          <w:rFonts w:asciiTheme="minorHAnsi" w:hAnsiTheme="minorHAnsi" w:cstheme="minorHAnsi"/>
          <w:color w:val="404040" w:themeColor="text1" w:themeTint="BF"/>
        </w:rPr>
        <w:t xml:space="preserve"> consistirá na produção de texto em resposta a perguntas sobre as discussões realizadas nas aulas até aquele momento e será com consulta aos textos.]</w:t>
      </w:r>
    </w:p>
    <w:p w14:paraId="45ADB442" w14:textId="77777777"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CRITÉRIOS DE AVALIAÇÃO:</w:t>
      </w:r>
    </w:p>
    <w:p w14:paraId="33E91A2D" w14:textId="77777777"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Coerência textual: até 1,0 ponto.</w:t>
      </w:r>
    </w:p>
    <w:p w14:paraId="109DEDCB" w14:textId="77777777" w:rsidR="002F28D5" w:rsidRPr="002F28D5"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Domínio dos conteúdos e conceitos dos textos: até 1,0 ponto.</w:t>
      </w:r>
    </w:p>
    <w:p w14:paraId="4048BA73" w14:textId="15B83620" w:rsidR="002F28D5" w:rsidRPr="007702C7" w:rsidRDefault="002F28D5" w:rsidP="002F28D5">
      <w:pPr>
        <w:pStyle w:val="Textodecomentrio"/>
        <w:spacing w:after="120"/>
        <w:ind w:left="720"/>
        <w:jc w:val="both"/>
        <w:rPr>
          <w:rFonts w:asciiTheme="minorHAnsi" w:hAnsiTheme="minorHAnsi" w:cstheme="minorHAnsi"/>
          <w:color w:val="404040" w:themeColor="text1" w:themeTint="BF"/>
        </w:rPr>
      </w:pPr>
      <w:r w:rsidRPr="002F28D5">
        <w:rPr>
          <w:rFonts w:asciiTheme="minorHAnsi" w:hAnsiTheme="minorHAnsi" w:cstheme="minorHAnsi"/>
          <w:color w:val="404040" w:themeColor="text1" w:themeTint="BF"/>
        </w:rPr>
        <w:t>- Capacidade de realizar comparações, explicações e estabelecer relações conforme solicitado nas questões propostas: até 1,0 ponto.</w:t>
      </w:r>
    </w:p>
    <w:p w14:paraId="7CD628FB" w14:textId="3AB80CB7" w:rsidR="00E93075" w:rsidRPr="007061F0" w:rsidRDefault="00630BB0" w:rsidP="00467865">
      <w:pPr>
        <w:pStyle w:val="Textodecomentrio"/>
        <w:numPr>
          <w:ilvl w:val="0"/>
          <w:numId w:val="13"/>
        </w:numPr>
        <w:spacing w:after="120"/>
        <w:jc w:val="both"/>
        <w:rPr>
          <w:rFonts w:asciiTheme="minorHAnsi" w:hAnsiTheme="minorHAnsi" w:cstheme="minorHAnsi"/>
          <w:color w:val="404040" w:themeColor="text1" w:themeTint="BF"/>
        </w:rPr>
      </w:pPr>
      <w:r w:rsidRPr="007061F0">
        <w:rPr>
          <w:rFonts w:asciiTheme="minorHAnsi" w:hAnsiTheme="minorHAnsi" w:cstheme="minorHAnsi"/>
          <w:color w:val="404040" w:themeColor="text1" w:themeTint="BF"/>
        </w:rPr>
        <w:t xml:space="preserve">Trabalho </w:t>
      </w:r>
      <w:r w:rsidR="004C603F" w:rsidRPr="007061F0">
        <w:rPr>
          <w:rFonts w:asciiTheme="minorHAnsi" w:hAnsiTheme="minorHAnsi" w:cstheme="minorHAnsi"/>
          <w:color w:val="404040" w:themeColor="text1" w:themeTint="BF"/>
        </w:rPr>
        <w:t>de Extensão</w:t>
      </w:r>
      <w:r w:rsidR="003F010A" w:rsidRPr="007061F0">
        <w:rPr>
          <w:rFonts w:asciiTheme="minorHAnsi" w:hAnsiTheme="minorHAnsi" w:cstheme="minorHAnsi"/>
          <w:color w:val="404040" w:themeColor="text1" w:themeTint="BF"/>
        </w:rPr>
        <w:t xml:space="preserve"> (</w:t>
      </w:r>
      <w:r w:rsidR="002F28D5" w:rsidRPr="007061F0">
        <w:rPr>
          <w:rFonts w:asciiTheme="minorHAnsi" w:hAnsiTheme="minorHAnsi" w:cstheme="minorHAnsi"/>
          <w:color w:val="404040" w:themeColor="text1" w:themeTint="BF"/>
        </w:rPr>
        <w:t xml:space="preserve">valerá até </w:t>
      </w:r>
      <w:r w:rsidR="00C37582" w:rsidRPr="007061F0">
        <w:rPr>
          <w:rFonts w:asciiTheme="minorHAnsi" w:hAnsiTheme="minorHAnsi" w:cstheme="minorHAnsi"/>
          <w:color w:val="404040" w:themeColor="text1" w:themeTint="BF"/>
        </w:rPr>
        <w:t>2,</w:t>
      </w:r>
      <w:r w:rsidR="00620030" w:rsidRPr="007061F0">
        <w:rPr>
          <w:rFonts w:asciiTheme="minorHAnsi" w:hAnsiTheme="minorHAnsi" w:cstheme="minorHAnsi"/>
          <w:color w:val="404040" w:themeColor="text1" w:themeTint="BF"/>
        </w:rPr>
        <w:t>0</w:t>
      </w:r>
      <w:r w:rsidR="003F010A" w:rsidRPr="007061F0">
        <w:rPr>
          <w:rFonts w:asciiTheme="minorHAnsi" w:hAnsiTheme="minorHAnsi" w:cstheme="minorHAnsi"/>
          <w:color w:val="404040" w:themeColor="text1" w:themeTint="BF"/>
        </w:rPr>
        <w:t xml:space="preserve"> </w:t>
      </w:r>
      <w:proofErr w:type="gramStart"/>
      <w:r w:rsidR="003F010A" w:rsidRPr="007061F0">
        <w:rPr>
          <w:rFonts w:asciiTheme="minorHAnsi" w:hAnsiTheme="minorHAnsi" w:cstheme="minorHAnsi"/>
          <w:color w:val="404040" w:themeColor="text1" w:themeTint="BF"/>
        </w:rPr>
        <w:t>pontos)</w:t>
      </w:r>
      <w:r w:rsidR="00620030" w:rsidRPr="007061F0">
        <w:rPr>
          <w:rFonts w:asciiTheme="minorHAnsi" w:hAnsiTheme="minorHAnsi" w:cstheme="minorHAnsi"/>
          <w:color w:val="404040" w:themeColor="text1" w:themeTint="BF"/>
        </w:rPr>
        <w:t>*</w:t>
      </w:r>
      <w:proofErr w:type="gramEnd"/>
      <w:r w:rsidR="00620030" w:rsidRPr="007061F0">
        <w:rPr>
          <w:rFonts w:asciiTheme="minorHAnsi" w:hAnsiTheme="minorHAnsi" w:cstheme="minorHAnsi"/>
          <w:color w:val="404040" w:themeColor="text1" w:themeTint="BF"/>
        </w:rPr>
        <w:t>.</w:t>
      </w:r>
    </w:p>
    <w:p w14:paraId="64EA5021" w14:textId="77777777" w:rsidR="002F28D5" w:rsidRPr="007061F0" w:rsidRDefault="002F28D5" w:rsidP="00620030">
      <w:pPr>
        <w:jc w:val="both"/>
        <w:rPr>
          <w:rFonts w:asciiTheme="minorHAnsi" w:hAnsiTheme="minorHAnsi" w:cstheme="minorHAnsi"/>
        </w:rPr>
      </w:pPr>
    </w:p>
    <w:p w14:paraId="2A3F6C69" w14:textId="65A14CFF" w:rsidR="00620030" w:rsidRPr="007061F0" w:rsidRDefault="00620030" w:rsidP="00620030">
      <w:pPr>
        <w:jc w:val="both"/>
        <w:rPr>
          <w:rFonts w:asciiTheme="minorHAnsi" w:hAnsiTheme="minorHAnsi" w:cstheme="minorHAnsi"/>
        </w:rPr>
      </w:pPr>
      <w:r w:rsidRPr="007061F0">
        <w:rPr>
          <w:rFonts w:asciiTheme="minorHAnsi" w:hAnsiTheme="minorHAnsi" w:cstheme="minorHAnsi"/>
        </w:rPr>
        <w:t xml:space="preserve">* Trabalho </w:t>
      </w:r>
      <w:r w:rsidR="004C603F" w:rsidRPr="007061F0">
        <w:rPr>
          <w:rFonts w:asciiTheme="minorHAnsi" w:hAnsiTheme="minorHAnsi" w:cstheme="minorHAnsi"/>
        </w:rPr>
        <w:t>de Extensão</w:t>
      </w:r>
    </w:p>
    <w:p w14:paraId="50C9D04D" w14:textId="09DC402C" w:rsidR="00E93075" w:rsidRDefault="007061F0" w:rsidP="00620030">
      <w:pPr>
        <w:pStyle w:val="Textodecomentrio"/>
        <w:jc w:val="both"/>
        <w:rPr>
          <w:rFonts w:asciiTheme="minorHAnsi" w:hAnsiTheme="minorHAnsi" w:cstheme="minorHAnsi"/>
          <w:color w:val="404040" w:themeColor="text1" w:themeTint="BF"/>
        </w:rPr>
      </w:pPr>
      <w:r w:rsidRPr="007061F0">
        <w:rPr>
          <w:rFonts w:asciiTheme="minorHAnsi" w:hAnsiTheme="minorHAnsi" w:cstheme="minorHAnsi"/>
          <w:color w:val="404040" w:themeColor="text1" w:themeTint="BF"/>
        </w:rPr>
        <w:t xml:space="preserve">Essa é uma atividade obrigatória em todos os semestres pois está no escopo da </w:t>
      </w:r>
      <w:proofErr w:type="spellStart"/>
      <w:r w:rsidRPr="007061F0">
        <w:rPr>
          <w:rFonts w:asciiTheme="minorHAnsi" w:hAnsiTheme="minorHAnsi" w:cstheme="minorHAnsi"/>
          <w:color w:val="404040" w:themeColor="text1" w:themeTint="BF"/>
        </w:rPr>
        <w:t>curricularização</w:t>
      </w:r>
      <w:proofErr w:type="spellEnd"/>
      <w:r w:rsidRPr="007061F0">
        <w:rPr>
          <w:rFonts w:asciiTheme="minorHAnsi" w:hAnsiTheme="minorHAnsi" w:cstheme="minorHAnsi"/>
          <w:color w:val="404040" w:themeColor="text1" w:themeTint="BF"/>
        </w:rPr>
        <w:t xml:space="preserve"> da extensão (Conselho Nacional de Educação. Resolução nº 7/2018). Assim, mesmo que o estudante atinja a média 6,0 nas disciplinas, precisará fazer o trabalho a fim de completar a formação (isso vale também para os que estejam cursando apenas uma ou duas disciplinas no semestre). As diretrizes do trabalho constam no Plano de Ensino de “Seminário de Extensão”, correspondente ao semestre, em área específica no AVA (onde serão feitas as entregas e disponibilizados materiais).</w:t>
      </w:r>
    </w:p>
    <w:p w14:paraId="68BB90AA" w14:textId="77777777" w:rsidR="007061F0" w:rsidRPr="00A53388" w:rsidRDefault="007061F0" w:rsidP="00620030">
      <w:pPr>
        <w:pStyle w:val="Textodecomentrio"/>
        <w:jc w:val="both"/>
        <w:rPr>
          <w:rFonts w:asciiTheme="minorHAnsi" w:hAnsiTheme="minorHAnsi" w:cstheme="minorHAnsi"/>
          <w:color w:val="404040" w:themeColor="text1" w:themeTint="BF"/>
          <w:highlight w:val="magenta"/>
        </w:rPr>
      </w:pPr>
    </w:p>
    <w:p w14:paraId="1B54DD5D" w14:textId="4B2C4CF7" w:rsidR="00630BB0" w:rsidRPr="002F28D5" w:rsidRDefault="00630BB0" w:rsidP="00E93075">
      <w:pPr>
        <w:pStyle w:val="Textodecomentrio"/>
        <w:jc w:val="both"/>
        <w:rPr>
          <w:rFonts w:asciiTheme="minorHAnsi" w:hAnsiTheme="minorHAnsi" w:cstheme="minorHAnsi"/>
          <w:b/>
          <w:bCs/>
          <w:color w:val="404040" w:themeColor="text1" w:themeTint="BF"/>
        </w:rPr>
      </w:pPr>
      <w:r w:rsidRPr="002F28D5">
        <w:rPr>
          <w:rFonts w:asciiTheme="minorHAnsi" w:hAnsiTheme="minorHAnsi" w:cstheme="minorHAnsi"/>
          <w:b/>
          <w:bCs/>
          <w:color w:val="404040" w:themeColor="text1" w:themeTint="BF"/>
        </w:rPr>
        <w:lastRenderedPageBreak/>
        <w:t>Composição da nota</w:t>
      </w:r>
      <w:r w:rsidR="00E93075" w:rsidRPr="002F28D5">
        <w:rPr>
          <w:rFonts w:asciiTheme="minorHAnsi" w:hAnsiTheme="minorHAnsi" w:cstheme="minorHAnsi"/>
          <w:b/>
          <w:bCs/>
          <w:color w:val="404040" w:themeColor="text1" w:themeTint="BF"/>
        </w:rPr>
        <w:t xml:space="preserve"> na disciplina</w:t>
      </w:r>
      <w:r w:rsidRPr="002F28D5">
        <w:rPr>
          <w:rFonts w:asciiTheme="minorHAnsi" w:hAnsiTheme="minorHAnsi" w:cstheme="minorHAnsi"/>
          <w:b/>
          <w:bCs/>
          <w:color w:val="404040" w:themeColor="text1" w:themeTint="BF"/>
        </w:rPr>
        <w:t xml:space="preserve">: a + b </w:t>
      </w:r>
      <w:r w:rsidR="00082DEB" w:rsidRPr="002F28D5">
        <w:rPr>
          <w:rFonts w:asciiTheme="minorHAnsi" w:hAnsiTheme="minorHAnsi" w:cstheme="minorHAnsi"/>
          <w:b/>
          <w:bCs/>
          <w:color w:val="404040" w:themeColor="text1" w:themeTint="BF"/>
        </w:rPr>
        <w:t xml:space="preserve">+ c </w:t>
      </w:r>
      <w:r w:rsidRPr="002F28D5">
        <w:rPr>
          <w:rFonts w:asciiTheme="minorHAnsi" w:hAnsiTheme="minorHAnsi" w:cstheme="minorHAnsi"/>
          <w:b/>
          <w:bCs/>
          <w:color w:val="404040" w:themeColor="text1" w:themeTint="BF"/>
        </w:rPr>
        <w:t>= 10</w:t>
      </w:r>
      <w:r w:rsidR="00A53388" w:rsidRPr="002F28D5">
        <w:rPr>
          <w:rFonts w:asciiTheme="minorHAnsi" w:hAnsiTheme="minorHAnsi" w:cstheme="minorHAnsi"/>
          <w:b/>
          <w:bCs/>
          <w:color w:val="404040" w:themeColor="text1" w:themeTint="BF"/>
        </w:rPr>
        <w:t xml:space="preserve"> </w:t>
      </w:r>
    </w:p>
    <w:p w14:paraId="53373E0A" w14:textId="2464522F" w:rsidR="006A6205" w:rsidRPr="006A6205" w:rsidRDefault="006A6205" w:rsidP="006A6205">
      <w:pPr>
        <w:pStyle w:val="Textodecomentrio"/>
        <w:jc w:val="both"/>
        <w:rPr>
          <w:rFonts w:asciiTheme="minorHAnsi" w:hAnsiTheme="minorHAnsi" w:cstheme="minorHAnsi"/>
          <w:color w:val="404040" w:themeColor="text1" w:themeTint="BF"/>
        </w:rPr>
      </w:pPr>
      <w:r w:rsidRPr="006A6205">
        <w:rPr>
          <w:rFonts w:asciiTheme="minorHAnsi" w:hAnsiTheme="minorHAnsi" w:cstheme="minorHAnsi"/>
          <w:color w:val="404040" w:themeColor="text1" w:themeTint="BF"/>
        </w:rPr>
        <w:t>Faltas não serão abonadas e/ou retificadas pela professora. O controle de faltas é exclusivo dos estudantes. O limite de faltas é de 25% (</w:t>
      </w:r>
      <w:r>
        <w:rPr>
          <w:rFonts w:asciiTheme="minorHAnsi" w:hAnsiTheme="minorHAnsi" w:cstheme="minorHAnsi"/>
          <w:color w:val="404040" w:themeColor="text1" w:themeTint="BF"/>
        </w:rPr>
        <w:t>18 aulas</w:t>
      </w:r>
      <w:r w:rsidRPr="006A6205">
        <w:rPr>
          <w:rFonts w:asciiTheme="minorHAnsi" w:hAnsiTheme="minorHAnsi" w:cstheme="minorHAnsi"/>
          <w:color w:val="404040" w:themeColor="text1" w:themeTint="BF"/>
        </w:rPr>
        <w:t>). Em caso de dúvida, consulte o Manual do Aluno para verificar as licenças previstas em lei e como fazer solicitação à secretaria.</w:t>
      </w:r>
    </w:p>
    <w:p w14:paraId="742C3A0C" w14:textId="77777777" w:rsidR="006A6205" w:rsidRPr="006A6205" w:rsidRDefault="006A6205" w:rsidP="006A6205">
      <w:pPr>
        <w:pStyle w:val="Textodecomentrio"/>
        <w:jc w:val="both"/>
        <w:rPr>
          <w:rFonts w:asciiTheme="minorHAnsi" w:hAnsiTheme="minorHAnsi" w:cstheme="minorHAnsi"/>
          <w:color w:val="404040" w:themeColor="text1" w:themeTint="BF"/>
        </w:rPr>
      </w:pPr>
      <w:r w:rsidRPr="006A6205">
        <w:rPr>
          <w:rFonts w:asciiTheme="minorHAnsi" w:hAnsiTheme="minorHAnsi" w:cstheme="minorHAnsi"/>
          <w:color w:val="404040" w:themeColor="text1" w:themeTint="BF"/>
        </w:rPr>
        <w:t>Serão aprovados e aprovadas estudantes que obtiverem nota final igual ou superior a seis (6,0) e que não tiverem faltas superior a 25% das aulas. Estudantes que obtiverem nota final entre quatro (4,0) e cinco virgula nove (5,9), devem realizar o exame.</w:t>
      </w:r>
    </w:p>
    <w:p w14:paraId="5FBBC1B6" w14:textId="77777777" w:rsidR="006A6205" w:rsidRDefault="006A6205" w:rsidP="006A6205">
      <w:pPr>
        <w:pStyle w:val="Textodecomentrio"/>
        <w:jc w:val="both"/>
        <w:rPr>
          <w:rFonts w:asciiTheme="minorHAnsi" w:hAnsiTheme="minorHAnsi" w:cstheme="minorHAnsi"/>
          <w:color w:val="404040" w:themeColor="text1" w:themeTint="BF"/>
        </w:rPr>
      </w:pPr>
    </w:p>
    <w:p w14:paraId="41126E75" w14:textId="585527FD" w:rsidR="00004D23" w:rsidRDefault="00004D23" w:rsidP="006A6205">
      <w:pPr>
        <w:pStyle w:val="Textodecomentrio"/>
        <w:jc w:val="both"/>
        <w:rPr>
          <w:rFonts w:asciiTheme="minorHAnsi" w:hAnsiTheme="minorHAnsi" w:cstheme="minorHAnsi"/>
          <w:color w:val="404040" w:themeColor="text1" w:themeTint="BF"/>
        </w:rPr>
      </w:pPr>
      <w:r w:rsidRPr="00004D23">
        <w:rPr>
          <w:rFonts w:asciiTheme="minorHAnsi" w:hAnsiTheme="minorHAnsi" w:cstheme="minorHAnsi"/>
          <w:b/>
          <w:bCs/>
          <w:color w:val="404040" w:themeColor="text1" w:themeTint="BF"/>
        </w:rPr>
        <w:t>ATENÇÃO: Prova substitutiva:</w:t>
      </w:r>
      <w:r w:rsidRPr="00004D23">
        <w:rPr>
          <w:rFonts w:asciiTheme="minorHAnsi" w:hAnsiTheme="minorHAnsi" w:cstheme="minorHAnsi"/>
          <w:color w:val="404040" w:themeColor="text1" w:themeTint="BF"/>
        </w:rPr>
        <w:t xml:space="preserve"> A prova substitutiva será realizada nos dias 12 ou 13 de junho, a partir de agendamento com a secretaria.</w:t>
      </w:r>
    </w:p>
    <w:p w14:paraId="3E9FBFA6" w14:textId="77777777" w:rsidR="00004D23" w:rsidRPr="006A6205" w:rsidRDefault="00004D23" w:rsidP="006A6205">
      <w:pPr>
        <w:pStyle w:val="Textodecomentrio"/>
        <w:jc w:val="both"/>
        <w:rPr>
          <w:rFonts w:asciiTheme="minorHAnsi" w:hAnsiTheme="minorHAnsi" w:cstheme="minorHAnsi"/>
          <w:color w:val="404040" w:themeColor="text1" w:themeTint="BF"/>
        </w:rPr>
      </w:pPr>
    </w:p>
    <w:p w14:paraId="41035DED" w14:textId="148D30FD" w:rsidR="006A6205" w:rsidRDefault="006A6205" w:rsidP="006A6205">
      <w:pPr>
        <w:pStyle w:val="Textodecomentrio"/>
        <w:jc w:val="both"/>
        <w:rPr>
          <w:rFonts w:asciiTheme="minorHAnsi" w:hAnsiTheme="minorHAnsi" w:cstheme="minorHAnsi"/>
          <w:color w:val="404040" w:themeColor="text1" w:themeTint="BF"/>
        </w:rPr>
      </w:pPr>
      <w:r w:rsidRPr="006A6205">
        <w:rPr>
          <w:rFonts w:asciiTheme="minorHAnsi" w:hAnsiTheme="minorHAnsi" w:cstheme="minorHAnsi"/>
          <w:color w:val="404040" w:themeColor="text1" w:themeTint="BF"/>
        </w:rPr>
        <w:t>A identificação de adoção de meios fraudulentos</w:t>
      </w:r>
      <w:r w:rsidR="00004D23">
        <w:rPr>
          <w:rFonts w:asciiTheme="minorHAnsi" w:hAnsiTheme="minorHAnsi" w:cstheme="minorHAnsi"/>
          <w:color w:val="404040" w:themeColor="text1" w:themeTint="BF"/>
        </w:rPr>
        <w:t xml:space="preserve"> </w:t>
      </w:r>
      <w:r w:rsidR="00004D23" w:rsidRPr="00004D23">
        <w:rPr>
          <w:rFonts w:asciiTheme="minorHAnsi" w:hAnsiTheme="minorHAnsi" w:cstheme="minorHAnsi"/>
          <w:color w:val="404040" w:themeColor="text1" w:themeTint="BF"/>
        </w:rPr>
        <w:t>(plágio, uso de Inteligência artificial – como ChatGPT, por exemplo)</w:t>
      </w:r>
      <w:r w:rsidRPr="006A6205">
        <w:rPr>
          <w:rFonts w:asciiTheme="minorHAnsi" w:hAnsiTheme="minorHAnsi" w:cstheme="minorHAnsi"/>
          <w:color w:val="404040" w:themeColor="text1" w:themeTint="BF"/>
        </w:rPr>
        <w:t xml:space="preserve"> em qualquer atividade avaliativa implicará, conforme Regimento Geral da instituição, na atribuição de nota zero (0,0) na atividade em questão. </w:t>
      </w:r>
    </w:p>
    <w:p w14:paraId="7C5A0FE0" w14:textId="77777777" w:rsidR="00004D23" w:rsidRPr="006A6205" w:rsidRDefault="00004D23" w:rsidP="006A6205">
      <w:pPr>
        <w:pStyle w:val="Textodecomentrio"/>
        <w:jc w:val="both"/>
        <w:rPr>
          <w:rFonts w:asciiTheme="minorHAnsi" w:hAnsiTheme="minorHAnsi" w:cstheme="minorHAnsi"/>
          <w:color w:val="404040" w:themeColor="text1" w:themeTint="BF"/>
        </w:rPr>
      </w:pPr>
    </w:p>
    <w:p w14:paraId="12314A22" w14:textId="76D0B0C4" w:rsidR="006A6205" w:rsidRPr="006A6205" w:rsidRDefault="006A6205" w:rsidP="006A6205">
      <w:pPr>
        <w:pStyle w:val="Textodecomentrio"/>
        <w:jc w:val="both"/>
        <w:rPr>
          <w:rFonts w:asciiTheme="minorHAnsi" w:hAnsiTheme="minorHAnsi" w:cstheme="minorHAnsi"/>
          <w:color w:val="404040" w:themeColor="text1" w:themeTint="BF"/>
        </w:rPr>
      </w:pPr>
      <w:r w:rsidRPr="00CF67B7">
        <w:rPr>
          <w:rFonts w:asciiTheme="minorHAnsi" w:hAnsiTheme="minorHAnsi" w:cstheme="minorHAnsi"/>
          <w:color w:val="404040" w:themeColor="text1" w:themeTint="BF"/>
        </w:rPr>
        <w:t xml:space="preserve">A solicitação de trancamento da disciplina deve ser feita até o dia </w:t>
      </w:r>
      <w:r w:rsidR="004C603F" w:rsidRPr="00CF67B7">
        <w:rPr>
          <w:rFonts w:asciiTheme="minorHAnsi" w:hAnsiTheme="minorHAnsi" w:cstheme="minorHAnsi"/>
          <w:color w:val="404040" w:themeColor="text1" w:themeTint="BF"/>
        </w:rPr>
        <w:t>2</w:t>
      </w:r>
      <w:r w:rsidR="00F85EC3">
        <w:rPr>
          <w:rFonts w:asciiTheme="minorHAnsi" w:hAnsiTheme="minorHAnsi" w:cstheme="minorHAnsi"/>
          <w:color w:val="404040" w:themeColor="text1" w:themeTint="BF"/>
        </w:rPr>
        <w:t>8</w:t>
      </w:r>
      <w:r w:rsidR="004C603F" w:rsidRPr="00CF67B7">
        <w:rPr>
          <w:rFonts w:asciiTheme="minorHAnsi" w:hAnsiTheme="minorHAnsi" w:cstheme="minorHAnsi"/>
          <w:color w:val="404040" w:themeColor="text1" w:themeTint="BF"/>
        </w:rPr>
        <w:t>/02.</w:t>
      </w:r>
    </w:p>
    <w:p w14:paraId="07F5AD9B" w14:textId="77777777" w:rsidR="006A6205" w:rsidRPr="006A6205" w:rsidRDefault="006A6205" w:rsidP="006A6205">
      <w:pPr>
        <w:pStyle w:val="Textodecomentrio"/>
        <w:jc w:val="both"/>
        <w:rPr>
          <w:rFonts w:asciiTheme="minorHAnsi" w:hAnsiTheme="minorHAnsi" w:cstheme="minorHAnsi"/>
          <w:color w:val="404040" w:themeColor="text1" w:themeTint="BF"/>
          <w:sz w:val="24"/>
          <w:szCs w:val="24"/>
        </w:rPr>
      </w:pPr>
    </w:p>
    <w:p w14:paraId="7711D013" w14:textId="77777777" w:rsidR="006A6205" w:rsidRPr="006A6205" w:rsidRDefault="006A6205" w:rsidP="006A6205">
      <w:pPr>
        <w:pStyle w:val="Textodecomentrio"/>
        <w:jc w:val="both"/>
        <w:rPr>
          <w:rFonts w:asciiTheme="minorHAnsi" w:hAnsiTheme="minorHAnsi" w:cstheme="minorHAnsi"/>
          <w:b/>
          <w:bCs/>
          <w:color w:val="404040" w:themeColor="text1" w:themeTint="BF"/>
          <w:sz w:val="22"/>
          <w:szCs w:val="22"/>
        </w:rPr>
      </w:pPr>
      <w:r w:rsidRPr="006A6205">
        <w:rPr>
          <w:rFonts w:asciiTheme="minorHAnsi" w:hAnsiTheme="minorHAnsi" w:cstheme="minorHAnsi"/>
          <w:b/>
          <w:bCs/>
          <w:color w:val="404040" w:themeColor="text1" w:themeTint="BF"/>
          <w:sz w:val="22"/>
          <w:szCs w:val="22"/>
        </w:rPr>
        <w:t>Atividades complementares</w:t>
      </w:r>
    </w:p>
    <w:p w14:paraId="01684EA9" w14:textId="77777777" w:rsidR="006A6205" w:rsidRDefault="006A6205" w:rsidP="006A6205">
      <w:pPr>
        <w:pStyle w:val="Textodecomentrio"/>
        <w:jc w:val="both"/>
        <w:rPr>
          <w:rFonts w:asciiTheme="minorHAnsi" w:hAnsiTheme="minorHAnsi" w:cstheme="minorHAnsi"/>
          <w:color w:val="404040" w:themeColor="text1" w:themeTint="BF"/>
          <w:sz w:val="22"/>
          <w:szCs w:val="22"/>
        </w:rPr>
      </w:pPr>
      <w:r w:rsidRPr="006A6205">
        <w:rPr>
          <w:rFonts w:asciiTheme="minorHAnsi" w:hAnsiTheme="minorHAnsi" w:cstheme="minorHAnsi"/>
          <w:color w:val="404040" w:themeColor="text1" w:themeTint="BF"/>
          <w:sz w:val="22"/>
          <w:szCs w:val="22"/>
        </w:rPr>
        <w:t xml:space="preserve">Conforme Pareceres do Ministério de Educação e Cultura, ao longo do curso de Graduação em Sociologia e Política da FESPSP, os discentes precisam realizar horas de Atividades Complementares (100 horas para estudantes matriculados a partir de 2020 ou 200 horas para estudantes matriculados antes de 2020). </w:t>
      </w:r>
    </w:p>
    <w:p w14:paraId="199E5049" w14:textId="77777777" w:rsidR="006A6205" w:rsidRPr="006A6205" w:rsidRDefault="006A6205" w:rsidP="006A6205">
      <w:pPr>
        <w:pStyle w:val="Textodecomentrio"/>
        <w:jc w:val="both"/>
        <w:rPr>
          <w:rFonts w:asciiTheme="minorHAnsi" w:hAnsiTheme="minorHAnsi" w:cstheme="minorHAnsi"/>
          <w:color w:val="404040" w:themeColor="text1" w:themeTint="BF"/>
          <w:sz w:val="22"/>
          <w:szCs w:val="22"/>
        </w:rPr>
      </w:pPr>
      <w:r w:rsidRPr="006A6205">
        <w:rPr>
          <w:rFonts w:asciiTheme="minorHAnsi" w:hAnsiTheme="minorHAnsi" w:cstheme="minorHAnsi"/>
          <w:color w:val="404040" w:themeColor="text1" w:themeTint="BF"/>
          <w:sz w:val="22"/>
          <w:szCs w:val="22"/>
        </w:rPr>
        <w:t xml:space="preserve">No Regulamento de Atividades Complementares (disponível em </w:t>
      </w:r>
      <w:proofErr w:type="gramStart"/>
      <w:r w:rsidRPr="006A6205">
        <w:rPr>
          <w:rFonts w:asciiTheme="minorHAnsi" w:hAnsiTheme="minorHAnsi" w:cstheme="minorHAnsi"/>
          <w:color w:val="404040" w:themeColor="text1" w:themeTint="BF"/>
          <w:sz w:val="22"/>
          <w:szCs w:val="22"/>
        </w:rPr>
        <w:t>https://www.fespsp.org.br/store/file_source/FESPSP/Documentos/Manuais/RAC_UNIFICADO_versao_2023.pdf )</w:t>
      </w:r>
      <w:proofErr w:type="gramEnd"/>
      <w:r w:rsidRPr="006A6205">
        <w:rPr>
          <w:rFonts w:asciiTheme="minorHAnsi" w:hAnsiTheme="minorHAnsi" w:cstheme="minorHAnsi"/>
          <w:color w:val="404040" w:themeColor="text1" w:themeTint="BF"/>
          <w:sz w:val="22"/>
          <w:szCs w:val="22"/>
        </w:rPr>
        <w:t xml:space="preserve"> há informações sobre quais atividades são válidas e quantas horas de cada atividade é possível realizar. Professores também podem indicar palestras internas e externas, filmes, exposições, entre outras atividades que se relacionam com os temas das disciplinas. </w:t>
      </w:r>
    </w:p>
    <w:p w14:paraId="67C11766" w14:textId="697ABE69" w:rsidR="006A6205" w:rsidRPr="006A6205" w:rsidRDefault="006A6205" w:rsidP="006A6205">
      <w:pPr>
        <w:pStyle w:val="Textodecomentrio"/>
        <w:jc w:val="both"/>
        <w:rPr>
          <w:rFonts w:asciiTheme="minorHAnsi" w:hAnsiTheme="minorHAnsi" w:cstheme="minorHAnsi"/>
          <w:color w:val="404040" w:themeColor="text1" w:themeTint="BF"/>
          <w:sz w:val="22"/>
          <w:szCs w:val="22"/>
        </w:rPr>
      </w:pPr>
      <w:r w:rsidRPr="006A6205">
        <w:rPr>
          <w:rFonts w:asciiTheme="minorHAnsi" w:hAnsiTheme="minorHAnsi" w:cstheme="minorHAnsi"/>
          <w:color w:val="404040" w:themeColor="text1" w:themeTint="BF"/>
          <w:sz w:val="22"/>
          <w:szCs w:val="22"/>
        </w:rPr>
        <w:t xml:space="preserve">Vá em </w:t>
      </w:r>
      <w:proofErr w:type="gramStart"/>
      <w:r w:rsidRPr="006A6205">
        <w:rPr>
          <w:rFonts w:asciiTheme="minorHAnsi" w:hAnsiTheme="minorHAnsi" w:cstheme="minorHAnsi"/>
          <w:color w:val="404040" w:themeColor="text1" w:themeTint="BF"/>
          <w:sz w:val="22"/>
          <w:szCs w:val="22"/>
        </w:rPr>
        <w:t>https://www.fespsp.org.br/manuais-e-orientacoes/ ,</w:t>
      </w:r>
      <w:proofErr w:type="gramEnd"/>
      <w:r w:rsidRPr="006A6205">
        <w:rPr>
          <w:rFonts w:asciiTheme="minorHAnsi" w:hAnsiTheme="minorHAnsi" w:cstheme="minorHAnsi"/>
          <w:color w:val="404040" w:themeColor="text1" w:themeTint="BF"/>
          <w:sz w:val="22"/>
          <w:szCs w:val="22"/>
        </w:rPr>
        <w:t xml:space="preserve"> clique em “Documentos Institucionais”, baixe e preencha o “Formulário de Relatório de Atividades Complementares”, junte os comprovantes de cada atividade realizada e suba esses documentos (Relatório + Comprovante) na Área do Aluno, no TOTVS, para validação e registro. Qualquer dúvida, consulte o Regulamento, procure seus professores ou a Coordenação do Curso.</w:t>
      </w:r>
    </w:p>
    <w:p w14:paraId="0308C043" w14:textId="77777777" w:rsidR="008E6281" w:rsidRPr="008E6281" w:rsidRDefault="008E6281">
      <w:pPr>
        <w:pStyle w:val="Textodecomentrio"/>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2576" behindDoc="0" locked="0" layoutInCell="1" allowOverlap="1" wp14:anchorId="39A038C8" wp14:editId="52AF361C">
                <wp:simplePos x="0" y="0"/>
                <wp:positionH relativeFrom="column">
                  <wp:posOffset>6492</wp:posOffset>
                </wp:positionH>
                <wp:positionV relativeFrom="paragraph">
                  <wp:posOffset>145415</wp:posOffset>
                </wp:positionV>
                <wp:extent cx="5923129" cy="347241"/>
                <wp:effectExtent l="0" t="0" r="8255" b="8890"/>
                <wp:wrapNone/>
                <wp:docPr id="9" name="Caixa de Texto 9"/>
                <wp:cNvGraphicFramePr/>
                <a:graphic xmlns:a="http://schemas.openxmlformats.org/drawingml/2006/main">
                  <a:graphicData uri="http://schemas.microsoft.com/office/word/2010/wordprocessingShape">
                    <wps:wsp>
                      <wps:cNvSpPr txBox="1"/>
                      <wps:spPr>
                        <a:xfrm>
                          <a:off x="0" y="0"/>
                          <a:ext cx="5923129" cy="347241"/>
                        </a:xfrm>
                        <a:prstGeom prst="rect">
                          <a:avLst/>
                        </a:prstGeom>
                        <a:solidFill>
                          <a:schemeClr val="bg1">
                            <a:lumMod val="95000"/>
                          </a:schemeClr>
                        </a:solidFill>
                        <a:ln w="6350">
                          <a:solidFill>
                            <a:schemeClr val="tx1">
                              <a:lumMod val="85000"/>
                              <a:lumOff val="15000"/>
                            </a:schemeClr>
                          </a:solidFill>
                        </a:ln>
                      </wps:spPr>
                      <wps:txb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A038C8" id="Caixa de Texto 9" o:spid="_x0000_s1032" type="#_x0000_t202" style="position:absolute;margin-left:.5pt;margin-top:11.45pt;width:466.4pt;height:27.3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" fillcolor="#f2f2f2 [3052]" strokecolor="#272727 [2749]" strokeweight=".5pt">
                <v:textbox>
                  <w:txbxContent>
                    <w:p w14:paraId="5085F7B2" w14:textId="77777777" w:rsidR="008E6281" w:rsidRPr="008E6281" w:rsidRDefault="008E6281" w:rsidP="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 BIBLIOGRAFIA</w:t>
                      </w:r>
                    </w:p>
                  </w:txbxContent>
                </v:textbox>
              </v:shape>
            </w:pict>
          </mc:Fallback>
        </mc:AlternateContent>
      </w:r>
    </w:p>
    <w:p w14:paraId="01C4852A" w14:textId="77777777" w:rsidR="00E142BE" w:rsidRPr="008E6281" w:rsidRDefault="00E142BE">
      <w:pPr>
        <w:jc w:val="both"/>
        <w:rPr>
          <w:rFonts w:ascii="Arial" w:hAnsi="Arial" w:cs="Arial"/>
          <w:color w:val="404040" w:themeColor="text1" w:themeTint="BF"/>
        </w:rPr>
      </w:pPr>
    </w:p>
    <w:p w14:paraId="6B353FEC" w14:textId="77777777" w:rsidR="006A5D12" w:rsidRPr="008E6281" w:rsidRDefault="006A5D12" w:rsidP="006A5D12">
      <w:pPr>
        <w:pStyle w:val="Textodecomentrio"/>
        <w:rPr>
          <w:rFonts w:ascii="Arial" w:hAnsi="Arial" w:cs="Arial"/>
          <w:color w:val="404040" w:themeColor="text1" w:themeTint="BF"/>
        </w:rPr>
      </w:pPr>
    </w:p>
    <w:p w14:paraId="74E24340" w14:textId="77777777" w:rsidR="006A5D12" w:rsidRPr="008E6281" w:rsidRDefault="006A5D12" w:rsidP="006A5D12">
      <w:pPr>
        <w:jc w:val="both"/>
        <w:rPr>
          <w:rFonts w:ascii="Arial" w:hAnsi="Arial" w:cs="Arial"/>
          <w:color w:val="404040" w:themeColor="text1" w:themeTint="BF"/>
        </w:rPr>
      </w:pPr>
    </w:p>
    <w:p w14:paraId="273AF6FF" w14:textId="77777777" w:rsidR="006A5D12" w:rsidRDefault="006A5D12" w:rsidP="00FE612F">
      <w:pPr>
        <w:jc w:val="both"/>
        <w:rPr>
          <w:rFonts w:asciiTheme="minorHAnsi" w:hAnsiTheme="minorHAnsi" w:cstheme="minorHAnsi"/>
          <w:b/>
          <w:color w:val="404040" w:themeColor="text1" w:themeTint="BF"/>
        </w:rPr>
      </w:pPr>
      <w:r w:rsidRPr="008E6281">
        <w:rPr>
          <w:rFonts w:asciiTheme="minorHAnsi" w:hAnsiTheme="minorHAnsi" w:cstheme="minorHAnsi"/>
          <w:b/>
          <w:color w:val="404040" w:themeColor="text1" w:themeTint="BF"/>
        </w:rPr>
        <w:t>BÁSICA</w:t>
      </w:r>
    </w:p>
    <w:p w14:paraId="47EB6077" w14:textId="77777777" w:rsidR="00351CE7" w:rsidRPr="00351CE7" w:rsidRDefault="00351CE7" w:rsidP="00FE612F">
      <w:pPr>
        <w:jc w:val="both"/>
        <w:rPr>
          <w:rFonts w:asciiTheme="minorHAnsi" w:hAnsiTheme="minorHAnsi" w:cstheme="minorHAnsi"/>
          <w:color w:val="404040" w:themeColor="text1" w:themeTint="BF"/>
        </w:rPr>
      </w:pPr>
      <w:r w:rsidRPr="00351CE7">
        <w:rPr>
          <w:rFonts w:asciiTheme="minorHAnsi" w:hAnsiTheme="minorHAnsi" w:cstheme="minorHAnsi"/>
          <w:color w:val="404040" w:themeColor="text1" w:themeTint="BF"/>
        </w:rPr>
        <w:t xml:space="preserve">DURKHEIM, Émile. </w:t>
      </w:r>
      <w:r w:rsidRPr="00351CE7">
        <w:rPr>
          <w:rFonts w:asciiTheme="minorHAnsi" w:hAnsiTheme="minorHAnsi" w:cstheme="minorHAnsi"/>
          <w:b/>
          <w:color w:val="404040" w:themeColor="text1" w:themeTint="BF"/>
        </w:rPr>
        <w:t>As formas elementares da vida religiosa</w:t>
      </w:r>
      <w:r w:rsidRPr="00351CE7">
        <w:rPr>
          <w:rFonts w:asciiTheme="minorHAnsi" w:hAnsiTheme="minorHAnsi" w:cstheme="minorHAnsi"/>
          <w:color w:val="404040" w:themeColor="text1" w:themeTint="BF"/>
        </w:rPr>
        <w:t>. São Paulo: Martins Fontes, 1996. (1912) (Várias edições.)</w:t>
      </w:r>
    </w:p>
    <w:p w14:paraId="2BE09178" w14:textId="77777777" w:rsidR="00351CE7" w:rsidRPr="00351CE7" w:rsidRDefault="00351CE7" w:rsidP="00FE612F">
      <w:pPr>
        <w:jc w:val="both"/>
        <w:rPr>
          <w:rFonts w:asciiTheme="minorHAnsi" w:hAnsiTheme="minorHAnsi" w:cstheme="minorHAnsi"/>
          <w:color w:val="404040" w:themeColor="text1" w:themeTint="BF"/>
        </w:rPr>
      </w:pPr>
      <w:r w:rsidRPr="00351CE7">
        <w:rPr>
          <w:rFonts w:asciiTheme="minorHAnsi" w:hAnsiTheme="minorHAnsi" w:cstheme="minorHAnsi"/>
          <w:color w:val="404040" w:themeColor="text1" w:themeTint="BF"/>
        </w:rPr>
        <w:t xml:space="preserve">LÉVI-STRAUSS, Claude. </w:t>
      </w:r>
      <w:r w:rsidRPr="00351CE7">
        <w:rPr>
          <w:rFonts w:asciiTheme="minorHAnsi" w:hAnsiTheme="minorHAnsi" w:cstheme="minorHAnsi"/>
          <w:b/>
          <w:color w:val="404040" w:themeColor="text1" w:themeTint="BF"/>
        </w:rPr>
        <w:t>As estruturas elementares do parentesco</w:t>
      </w:r>
      <w:r w:rsidRPr="00351CE7">
        <w:rPr>
          <w:rFonts w:asciiTheme="minorHAnsi" w:hAnsiTheme="minorHAnsi" w:cstheme="minorHAnsi"/>
          <w:color w:val="404040" w:themeColor="text1" w:themeTint="BF"/>
        </w:rPr>
        <w:t>. Petrópolis: Vozes, 1982. (1949) (Várias edições.)</w:t>
      </w:r>
    </w:p>
    <w:p w14:paraId="1C225B26" w14:textId="61397312" w:rsidR="008E6281" w:rsidRPr="00351CE7" w:rsidRDefault="00351CE7" w:rsidP="00FE612F">
      <w:pPr>
        <w:jc w:val="both"/>
        <w:rPr>
          <w:rFonts w:asciiTheme="minorHAnsi" w:hAnsiTheme="minorHAnsi" w:cstheme="minorHAnsi"/>
          <w:color w:val="404040" w:themeColor="text1" w:themeTint="BF"/>
        </w:rPr>
      </w:pPr>
      <w:r w:rsidRPr="00351CE7">
        <w:rPr>
          <w:rFonts w:asciiTheme="minorHAnsi" w:hAnsiTheme="minorHAnsi" w:cstheme="minorHAnsi"/>
          <w:color w:val="404040" w:themeColor="text1" w:themeTint="BF"/>
        </w:rPr>
        <w:t xml:space="preserve">MAUSS, Marcel. </w:t>
      </w:r>
      <w:r w:rsidRPr="00351CE7">
        <w:rPr>
          <w:rFonts w:asciiTheme="minorHAnsi" w:hAnsiTheme="minorHAnsi" w:cstheme="minorHAnsi"/>
          <w:b/>
          <w:color w:val="404040" w:themeColor="text1" w:themeTint="BF"/>
        </w:rPr>
        <w:t>Sociologia e Antropologia</w:t>
      </w:r>
      <w:r w:rsidRPr="00351CE7">
        <w:rPr>
          <w:rFonts w:asciiTheme="minorHAnsi" w:hAnsiTheme="minorHAnsi" w:cstheme="minorHAnsi"/>
          <w:color w:val="404040" w:themeColor="text1" w:themeTint="BF"/>
        </w:rPr>
        <w:t>. São Paulo: Cosac &amp; Naify, 2003. (1950) (Várias edições.)</w:t>
      </w:r>
    </w:p>
    <w:p w14:paraId="047CA4E0" w14:textId="77777777" w:rsidR="006A5D12" w:rsidRPr="008E6281" w:rsidRDefault="006A5D12" w:rsidP="00FE612F">
      <w:pPr>
        <w:jc w:val="both"/>
        <w:rPr>
          <w:rFonts w:asciiTheme="minorHAnsi" w:hAnsiTheme="minorHAnsi" w:cstheme="minorHAnsi"/>
          <w:b/>
          <w:color w:val="404040" w:themeColor="text1" w:themeTint="BF"/>
        </w:rPr>
      </w:pPr>
    </w:p>
    <w:p w14:paraId="3CCDDFBF" w14:textId="77777777" w:rsidR="006A5D12" w:rsidRPr="008E6281" w:rsidRDefault="006A5D12" w:rsidP="00FE612F">
      <w:pPr>
        <w:jc w:val="both"/>
        <w:rPr>
          <w:rFonts w:asciiTheme="minorHAnsi" w:hAnsiTheme="minorHAnsi" w:cstheme="minorHAnsi"/>
          <w:b/>
          <w:color w:val="404040" w:themeColor="text1" w:themeTint="BF"/>
        </w:rPr>
      </w:pPr>
      <w:r w:rsidRPr="008E6281">
        <w:rPr>
          <w:rFonts w:asciiTheme="minorHAnsi" w:hAnsiTheme="minorHAnsi" w:cstheme="minorHAnsi"/>
          <w:b/>
          <w:color w:val="404040" w:themeColor="text1" w:themeTint="BF"/>
        </w:rPr>
        <w:t>COMPLEMENTAR</w:t>
      </w:r>
    </w:p>
    <w:p w14:paraId="0C78156D" w14:textId="77777777" w:rsidR="00351CE7" w:rsidRPr="00351CE7" w:rsidRDefault="00351CE7" w:rsidP="00FE612F">
      <w:pPr>
        <w:jc w:val="both"/>
        <w:rPr>
          <w:rFonts w:asciiTheme="minorHAnsi" w:hAnsiTheme="minorHAnsi" w:cstheme="minorHAnsi"/>
          <w:lang w:eastAsia="ar-SA"/>
        </w:rPr>
      </w:pPr>
      <w:r w:rsidRPr="00351CE7">
        <w:rPr>
          <w:rFonts w:asciiTheme="minorHAnsi" w:hAnsiTheme="minorHAnsi" w:cstheme="minorHAnsi"/>
          <w:bCs/>
          <w:lang w:eastAsia="ar-SA"/>
        </w:rPr>
        <w:t>LÉVI-STRAUSS</w:t>
      </w:r>
      <w:r w:rsidRPr="00351CE7">
        <w:rPr>
          <w:rFonts w:asciiTheme="minorHAnsi" w:hAnsiTheme="minorHAnsi" w:cstheme="minorHAnsi"/>
          <w:lang w:eastAsia="ar-SA"/>
        </w:rPr>
        <w:t xml:space="preserve">, Claude. </w:t>
      </w:r>
      <w:r w:rsidRPr="00467865">
        <w:rPr>
          <w:rFonts w:asciiTheme="minorHAnsi" w:hAnsiTheme="minorHAnsi" w:cstheme="minorHAnsi"/>
          <w:b/>
          <w:bCs/>
          <w:lang w:eastAsia="ar-SA"/>
        </w:rPr>
        <w:t>Antropologia estrutural.</w:t>
      </w:r>
      <w:r w:rsidRPr="00351CE7">
        <w:rPr>
          <w:rFonts w:asciiTheme="minorHAnsi" w:hAnsiTheme="minorHAnsi" w:cstheme="minorHAnsi"/>
          <w:lang w:eastAsia="ar-SA"/>
        </w:rPr>
        <w:t xml:space="preserve"> São Paulo: Cosac &amp; Naify, 2008. (1958) (Várias edições.)</w:t>
      </w:r>
    </w:p>
    <w:p w14:paraId="75DAA846" w14:textId="77777777" w:rsidR="00351CE7" w:rsidRPr="00351CE7" w:rsidRDefault="00351CE7" w:rsidP="00FE612F">
      <w:pPr>
        <w:jc w:val="both"/>
        <w:rPr>
          <w:rFonts w:asciiTheme="minorHAnsi" w:hAnsiTheme="minorHAnsi" w:cstheme="minorHAnsi"/>
          <w:lang w:eastAsia="ar-SA"/>
        </w:rPr>
      </w:pPr>
      <w:r w:rsidRPr="00351CE7">
        <w:rPr>
          <w:rFonts w:asciiTheme="minorHAnsi" w:hAnsiTheme="minorHAnsi" w:cstheme="minorHAnsi"/>
          <w:bCs/>
          <w:lang w:eastAsia="ar-SA"/>
        </w:rPr>
        <w:t>LÉVI-STRAUSS</w:t>
      </w:r>
      <w:r w:rsidRPr="00351CE7">
        <w:rPr>
          <w:rFonts w:asciiTheme="minorHAnsi" w:hAnsiTheme="minorHAnsi" w:cstheme="minorHAnsi"/>
          <w:lang w:eastAsia="ar-SA"/>
        </w:rPr>
        <w:t xml:space="preserve">, Claude. </w:t>
      </w:r>
      <w:r w:rsidRPr="00467865">
        <w:rPr>
          <w:rFonts w:asciiTheme="minorHAnsi" w:hAnsiTheme="minorHAnsi" w:cstheme="minorHAnsi"/>
          <w:b/>
          <w:bCs/>
          <w:lang w:eastAsia="ar-SA"/>
        </w:rPr>
        <w:t>Antropologia estrutural dois</w:t>
      </w:r>
      <w:r w:rsidRPr="00351CE7">
        <w:rPr>
          <w:rFonts w:asciiTheme="minorHAnsi" w:hAnsiTheme="minorHAnsi" w:cstheme="minorHAnsi"/>
          <w:i/>
          <w:iCs/>
          <w:lang w:eastAsia="ar-SA"/>
        </w:rPr>
        <w:t>.</w:t>
      </w:r>
      <w:r w:rsidRPr="00351CE7">
        <w:rPr>
          <w:rFonts w:asciiTheme="minorHAnsi" w:hAnsiTheme="minorHAnsi" w:cstheme="minorHAnsi"/>
          <w:lang w:eastAsia="ar-SA"/>
        </w:rPr>
        <w:t xml:space="preserve"> Rio de Janeiro: Tempo Brasileiro, 1976. (Várias edições.) </w:t>
      </w:r>
    </w:p>
    <w:p w14:paraId="506E76E7" w14:textId="77777777" w:rsidR="003E52DB" w:rsidRDefault="00351CE7" w:rsidP="00FE612F">
      <w:pPr>
        <w:jc w:val="both"/>
        <w:rPr>
          <w:rFonts w:asciiTheme="minorHAnsi" w:hAnsiTheme="minorHAnsi" w:cstheme="minorHAnsi"/>
          <w:color w:val="000000"/>
        </w:rPr>
      </w:pPr>
      <w:r w:rsidRPr="00351CE7">
        <w:rPr>
          <w:rFonts w:asciiTheme="minorHAnsi" w:hAnsiTheme="minorHAnsi" w:cstheme="minorHAnsi"/>
          <w:color w:val="000000"/>
        </w:rPr>
        <w:t>SALEM, Tania. As novas tecnologias reprodutivas: o estatuto do embrião e a noção de pessoa.</w:t>
      </w:r>
      <w:r w:rsidRPr="00351CE7">
        <w:rPr>
          <w:rFonts w:asciiTheme="minorHAnsi" w:hAnsiTheme="minorHAnsi" w:cstheme="minorHAnsi"/>
          <w:b/>
          <w:bCs/>
          <w:color w:val="000000"/>
        </w:rPr>
        <w:t> Mana</w:t>
      </w:r>
      <w:r w:rsidRPr="00351CE7">
        <w:rPr>
          <w:rFonts w:asciiTheme="minorHAnsi" w:hAnsiTheme="minorHAnsi" w:cstheme="minorHAnsi"/>
          <w:color w:val="000000"/>
        </w:rPr>
        <w:t xml:space="preserve">, Rio de Janeiro, v. 3, n. 1, p. 75-94, abril 1997. (Disponível em: </w:t>
      </w:r>
      <w:hyperlink r:id="rId8" w:history="1">
        <w:r w:rsidRPr="00351CE7">
          <w:rPr>
            <w:rStyle w:val="Hyperlink"/>
            <w:rFonts w:asciiTheme="minorHAnsi" w:hAnsiTheme="minorHAnsi" w:cstheme="minorHAnsi"/>
          </w:rPr>
          <w:t>http://www.scielo.br/scielo.php?script=sci_arttext&amp;pid=S0104-93131997000100003&amp;lng=en&amp;nrm=iso</w:t>
        </w:r>
      </w:hyperlink>
      <w:r w:rsidRPr="00351CE7">
        <w:rPr>
          <w:rFonts w:asciiTheme="minorHAnsi" w:hAnsiTheme="minorHAnsi" w:cstheme="minorHAnsi"/>
          <w:color w:val="000000"/>
        </w:rPr>
        <w:t xml:space="preserve"> )</w:t>
      </w:r>
    </w:p>
    <w:p w14:paraId="632779C5" w14:textId="24522FD5" w:rsidR="003E52DB" w:rsidRPr="003E52DB" w:rsidRDefault="003E52DB" w:rsidP="00FE612F">
      <w:pPr>
        <w:jc w:val="both"/>
        <w:rPr>
          <w:rFonts w:asciiTheme="minorHAnsi" w:hAnsiTheme="minorHAnsi" w:cstheme="minorHAnsi"/>
        </w:rPr>
      </w:pPr>
      <w:r w:rsidRPr="003E52DB">
        <w:rPr>
          <w:rFonts w:asciiTheme="minorHAnsi" w:hAnsiTheme="minorHAnsi" w:cstheme="minorHAnsi"/>
        </w:rPr>
        <w:t xml:space="preserve">STRATHERN, Marilyn. </w:t>
      </w:r>
      <w:r w:rsidRPr="00467865">
        <w:rPr>
          <w:rFonts w:asciiTheme="minorHAnsi" w:hAnsiTheme="minorHAnsi" w:cstheme="minorHAnsi"/>
          <w:iCs/>
        </w:rPr>
        <w:t>Necessidade de Pais, Necessidade de Mães</w:t>
      </w:r>
      <w:r w:rsidRPr="003E52DB">
        <w:rPr>
          <w:rFonts w:asciiTheme="minorHAnsi" w:hAnsiTheme="minorHAnsi" w:cstheme="minorHAnsi"/>
        </w:rPr>
        <w:t xml:space="preserve">. </w:t>
      </w:r>
      <w:r w:rsidRPr="00467865">
        <w:rPr>
          <w:rFonts w:asciiTheme="minorHAnsi" w:hAnsiTheme="minorHAnsi" w:cstheme="minorHAnsi"/>
          <w:b/>
          <w:bCs/>
        </w:rPr>
        <w:t>Revista de Estudos Feministas</w:t>
      </w:r>
      <w:r w:rsidRPr="003E52DB">
        <w:rPr>
          <w:rFonts w:asciiTheme="minorHAnsi" w:hAnsiTheme="minorHAnsi" w:cstheme="minorHAnsi"/>
        </w:rPr>
        <w:t xml:space="preserve">, </w:t>
      </w:r>
      <w:r w:rsidR="00467865" w:rsidRPr="003E52DB">
        <w:rPr>
          <w:rFonts w:asciiTheme="minorHAnsi" w:hAnsiTheme="minorHAnsi" w:cstheme="minorHAnsi"/>
        </w:rPr>
        <w:t>Florianópolis</w:t>
      </w:r>
      <w:r w:rsidR="00467865">
        <w:rPr>
          <w:rFonts w:asciiTheme="minorHAnsi" w:hAnsiTheme="minorHAnsi" w:cstheme="minorHAnsi"/>
        </w:rPr>
        <w:t xml:space="preserve">, </w:t>
      </w:r>
      <w:proofErr w:type="spellStart"/>
      <w:r w:rsidRPr="003E52DB">
        <w:rPr>
          <w:rFonts w:asciiTheme="minorHAnsi" w:hAnsiTheme="minorHAnsi" w:cstheme="minorHAnsi"/>
        </w:rPr>
        <w:t>vol</w:t>
      </w:r>
      <w:proofErr w:type="spellEnd"/>
      <w:r w:rsidRPr="003E52DB">
        <w:rPr>
          <w:rFonts w:asciiTheme="minorHAnsi" w:hAnsiTheme="minorHAnsi" w:cstheme="minorHAnsi"/>
        </w:rPr>
        <w:t xml:space="preserve"> 3 nº 2, 1995. (Disponível em: </w:t>
      </w:r>
      <w:hyperlink r:id="rId9" w:history="1">
        <w:r w:rsidRPr="003E52DB">
          <w:rPr>
            <w:rStyle w:val="Hyperlink"/>
            <w:rFonts w:asciiTheme="minorHAnsi" w:hAnsiTheme="minorHAnsi" w:cstheme="minorHAnsi"/>
          </w:rPr>
          <w:t>https://periodicos.ufsc.br/index.php/ref/article/view/16443/15024</w:t>
        </w:r>
      </w:hyperlink>
      <w:r w:rsidRPr="003E52DB">
        <w:rPr>
          <w:rFonts w:asciiTheme="minorHAnsi" w:hAnsiTheme="minorHAnsi" w:cstheme="minorHAnsi"/>
        </w:rPr>
        <w:t xml:space="preserve"> )</w:t>
      </w:r>
    </w:p>
    <w:p w14:paraId="410D68F8" w14:textId="3AD8A0D9" w:rsidR="006A5D12" w:rsidRDefault="00351CE7" w:rsidP="00FE612F">
      <w:pPr>
        <w:jc w:val="both"/>
        <w:rPr>
          <w:rFonts w:asciiTheme="minorHAnsi" w:hAnsiTheme="minorHAnsi" w:cstheme="minorHAnsi"/>
          <w:color w:val="000000"/>
        </w:rPr>
      </w:pPr>
      <w:r w:rsidRPr="00351CE7">
        <w:rPr>
          <w:rFonts w:asciiTheme="minorHAnsi" w:hAnsiTheme="minorHAnsi" w:cstheme="minorHAnsi"/>
        </w:rPr>
        <w:lastRenderedPageBreak/>
        <w:t xml:space="preserve">VIVEIROS DE CASTRO, </w:t>
      </w:r>
      <w:r w:rsidRPr="00351CE7">
        <w:rPr>
          <w:rFonts w:asciiTheme="minorHAnsi" w:hAnsiTheme="minorHAnsi" w:cstheme="minorHAnsi"/>
          <w:color w:val="000000"/>
        </w:rPr>
        <w:t xml:space="preserve">Eduardo. O </w:t>
      </w:r>
      <w:proofErr w:type="spellStart"/>
      <w:r w:rsidRPr="00351CE7">
        <w:rPr>
          <w:rFonts w:asciiTheme="minorHAnsi" w:hAnsiTheme="minorHAnsi" w:cstheme="minorHAnsi"/>
          <w:color w:val="000000"/>
        </w:rPr>
        <w:t>Anti-Narciso</w:t>
      </w:r>
      <w:proofErr w:type="spellEnd"/>
      <w:r w:rsidRPr="00351CE7">
        <w:rPr>
          <w:rFonts w:asciiTheme="minorHAnsi" w:hAnsiTheme="minorHAnsi" w:cstheme="minorHAnsi"/>
          <w:color w:val="000000"/>
        </w:rPr>
        <w:t>: lugar e função da Antropologia no mundo contemporâneo.</w:t>
      </w:r>
      <w:r w:rsidRPr="00351CE7">
        <w:rPr>
          <w:rFonts w:asciiTheme="minorHAnsi" w:hAnsiTheme="minorHAnsi" w:cstheme="minorHAnsi"/>
          <w:b/>
          <w:bCs/>
          <w:color w:val="000000"/>
        </w:rPr>
        <w:t> Revista brasileira de psicanálise</w:t>
      </w:r>
      <w:r w:rsidRPr="00351CE7">
        <w:rPr>
          <w:rFonts w:asciiTheme="minorHAnsi" w:hAnsiTheme="minorHAnsi" w:cstheme="minorHAnsi"/>
          <w:color w:val="000000"/>
        </w:rPr>
        <w:t xml:space="preserve">, São Paulo, v. 44, n.4, p. 15-26, 2010. (Disponível em: </w:t>
      </w:r>
      <w:hyperlink r:id="rId10" w:history="1">
        <w:r w:rsidRPr="00351CE7">
          <w:rPr>
            <w:rStyle w:val="Hyperlink"/>
            <w:rFonts w:asciiTheme="minorHAnsi" w:hAnsiTheme="minorHAnsi" w:cstheme="minorHAnsi"/>
          </w:rPr>
          <w:t>http://pepsic.bvsalud.org/scielo.php?script=sci_arttext&amp;pid=S0486-641X2010000400002&amp;lng=pt&amp;nrm=iso</w:t>
        </w:r>
      </w:hyperlink>
      <w:r w:rsidRPr="00351CE7">
        <w:rPr>
          <w:rFonts w:asciiTheme="minorHAnsi" w:hAnsiTheme="minorHAnsi" w:cstheme="minorHAnsi"/>
          <w:color w:val="000000"/>
        </w:rPr>
        <w:t xml:space="preserve"> )</w:t>
      </w:r>
    </w:p>
    <w:p w14:paraId="4FA069D1" w14:textId="77777777" w:rsidR="00351CE7" w:rsidRDefault="00351CE7" w:rsidP="00FE612F">
      <w:pPr>
        <w:jc w:val="both"/>
        <w:rPr>
          <w:rFonts w:asciiTheme="minorHAnsi" w:hAnsiTheme="minorHAnsi" w:cstheme="minorHAnsi"/>
          <w:color w:val="000000"/>
        </w:rPr>
      </w:pPr>
    </w:p>
    <w:p w14:paraId="58085A81" w14:textId="2DFA708D" w:rsidR="00351CE7" w:rsidRDefault="00351CE7" w:rsidP="00FE612F">
      <w:pPr>
        <w:jc w:val="both"/>
        <w:rPr>
          <w:rFonts w:asciiTheme="minorHAnsi" w:hAnsiTheme="minorHAnsi" w:cstheme="minorHAnsi"/>
          <w:b/>
          <w:color w:val="000000"/>
        </w:rPr>
      </w:pPr>
      <w:r w:rsidRPr="00351CE7">
        <w:rPr>
          <w:rFonts w:asciiTheme="minorHAnsi" w:hAnsiTheme="minorHAnsi" w:cstheme="minorHAnsi"/>
          <w:b/>
          <w:color w:val="000000"/>
        </w:rPr>
        <w:t>DE REFERÊNCIA</w:t>
      </w:r>
    </w:p>
    <w:p w14:paraId="3AD59CFB" w14:textId="15A8D70F" w:rsidR="00BD74DE" w:rsidRPr="00BD74DE" w:rsidRDefault="00814CED" w:rsidP="00FE612F">
      <w:pPr>
        <w:jc w:val="both"/>
        <w:rPr>
          <w:rFonts w:asciiTheme="minorHAnsi" w:hAnsiTheme="minorHAnsi" w:cstheme="minorHAnsi"/>
          <w:lang w:eastAsia="ar-SA"/>
        </w:rPr>
      </w:pPr>
      <w:r w:rsidRPr="008E2EB2">
        <w:rPr>
          <w:rFonts w:asciiTheme="minorHAnsi" w:hAnsiTheme="minorHAnsi" w:cstheme="minorHAnsi"/>
          <w:bCs/>
          <w:lang w:eastAsia="ar-SA"/>
        </w:rPr>
        <w:t>GOLDMAN</w:t>
      </w:r>
      <w:r w:rsidR="00BD74DE" w:rsidRPr="008E2EB2">
        <w:rPr>
          <w:rFonts w:asciiTheme="minorHAnsi" w:hAnsiTheme="minorHAnsi" w:cstheme="minorHAnsi"/>
          <w:lang w:eastAsia="ar-SA"/>
        </w:rPr>
        <w:t xml:space="preserve">, Marcio. </w:t>
      </w:r>
      <w:r w:rsidR="00BD74DE" w:rsidRPr="00BD74DE">
        <w:rPr>
          <w:rFonts w:asciiTheme="minorHAnsi" w:hAnsiTheme="minorHAnsi" w:cstheme="minorHAnsi"/>
          <w:lang w:eastAsia="ar-SA"/>
        </w:rPr>
        <w:t xml:space="preserve">Lévi-Strauss e os sentidos da História. </w:t>
      </w:r>
      <w:r w:rsidR="00BD74DE" w:rsidRPr="00BD74DE">
        <w:rPr>
          <w:rFonts w:asciiTheme="minorHAnsi" w:hAnsiTheme="minorHAnsi" w:cstheme="minorHAnsi"/>
          <w:i/>
          <w:lang w:eastAsia="ar-SA"/>
        </w:rPr>
        <w:t>Revista de Antropologia,</w:t>
      </w:r>
      <w:r w:rsidR="00BD74DE" w:rsidRPr="00BD74DE">
        <w:rPr>
          <w:rFonts w:asciiTheme="minorHAnsi" w:hAnsiTheme="minorHAnsi" w:cstheme="minorHAnsi"/>
          <w:lang w:eastAsia="ar-SA"/>
        </w:rPr>
        <w:t xml:space="preserve"> São Paulo, v. 42, n. 1-2, 1999.  </w:t>
      </w:r>
    </w:p>
    <w:p w14:paraId="2FF42160" w14:textId="12ACF83A"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LANNA</w:t>
      </w:r>
      <w:r w:rsidR="00BD74DE" w:rsidRPr="00BD74DE">
        <w:rPr>
          <w:rFonts w:asciiTheme="minorHAnsi" w:hAnsiTheme="minorHAnsi" w:cstheme="minorHAnsi"/>
          <w:lang w:eastAsia="ar-SA"/>
        </w:rPr>
        <w:t>, Ma</w:t>
      </w:r>
      <w:r>
        <w:rPr>
          <w:rFonts w:asciiTheme="minorHAnsi" w:hAnsiTheme="minorHAnsi" w:cstheme="minorHAnsi"/>
          <w:lang w:eastAsia="ar-SA"/>
        </w:rPr>
        <w:t xml:space="preserve">rcos. De </w:t>
      </w:r>
      <w:proofErr w:type="spellStart"/>
      <w:r>
        <w:rPr>
          <w:rFonts w:asciiTheme="minorHAnsi" w:hAnsiTheme="minorHAnsi" w:cstheme="minorHAnsi"/>
          <w:lang w:eastAsia="ar-SA"/>
        </w:rPr>
        <w:t>Sahlins</w:t>
      </w:r>
      <w:proofErr w:type="spellEnd"/>
      <w:r>
        <w:rPr>
          <w:rFonts w:asciiTheme="minorHAnsi" w:hAnsiTheme="minorHAnsi" w:cstheme="minorHAnsi"/>
          <w:lang w:eastAsia="ar-SA"/>
        </w:rPr>
        <w:t xml:space="preserve"> a Claude Lévi-S</w:t>
      </w:r>
      <w:r w:rsidR="00BD74DE" w:rsidRPr="00BD74DE">
        <w:rPr>
          <w:rFonts w:asciiTheme="minorHAnsi" w:hAnsiTheme="minorHAnsi" w:cstheme="minorHAnsi"/>
          <w:lang w:eastAsia="ar-SA"/>
        </w:rPr>
        <w:t xml:space="preserve">trauss: no setor </w:t>
      </w:r>
      <w:proofErr w:type="spellStart"/>
      <w:r w:rsidR="00BD74DE" w:rsidRPr="00BD74DE">
        <w:rPr>
          <w:rFonts w:asciiTheme="minorHAnsi" w:hAnsiTheme="minorHAnsi" w:cstheme="minorHAnsi"/>
          <w:lang w:eastAsia="ar-SA"/>
        </w:rPr>
        <w:t>transpacífico</w:t>
      </w:r>
      <w:proofErr w:type="spellEnd"/>
      <w:r w:rsidR="00BD74DE" w:rsidRPr="00BD74DE">
        <w:rPr>
          <w:rFonts w:asciiTheme="minorHAnsi" w:hAnsiTheme="minorHAnsi" w:cstheme="minorHAnsi"/>
          <w:lang w:eastAsia="ar-SA"/>
        </w:rPr>
        <w:t xml:space="preserve"> do sistema mundial. </w:t>
      </w:r>
      <w:r w:rsidR="00BD74DE" w:rsidRPr="00BD74DE">
        <w:rPr>
          <w:rFonts w:asciiTheme="minorHAnsi" w:hAnsiTheme="minorHAnsi" w:cstheme="minorHAnsi"/>
          <w:i/>
          <w:lang w:eastAsia="ar-SA"/>
        </w:rPr>
        <w:t>Horizontes antropológicos</w:t>
      </w:r>
      <w:r w:rsidR="00BD74DE" w:rsidRPr="00BD74DE">
        <w:rPr>
          <w:rFonts w:asciiTheme="minorHAnsi" w:hAnsiTheme="minorHAnsi" w:cstheme="minorHAnsi"/>
          <w:lang w:eastAsia="ar-SA"/>
        </w:rPr>
        <w:t>. Porto Alegre, v. 7, n. 16, 2001.</w:t>
      </w:r>
    </w:p>
    <w:p w14:paraId="43B131B2" w14:textId="4F93BBAE"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LARAIA</w:t>
      </w:r>
      <w:r w:rsidR="00BD74DE" w:rsidRPr="00BD74DE">
        <w:rPr>
          <w:rFonts w:asciiTheme="minorHAnsi" w:hAnsiTheme="minorHAnsi" w:cstheme="minorHAnsi"/>
          <w:lang w:eastAsia="ar-SA"/>
        </w:rPr>
        <w:t xml:space="preserve">, Roque de Barros. Claude Lévi-Strauss, quatro décadas depois: as mitológicas. </w:t>
      </w:r>
      <w:r w:rsidR="00BD74DE" w:rsidRPr="00BD74DE">
        <w:rPr>
          <w:rFonts w:asciiTheme="minorHAnsi" w:hAnsiTheme="minorHAnsi" w:cstheme="minorHAnsi"/>
          <w:i/>
          <w:lang w:eastAsia="ar-SA"/>
        </w:rPr>
        <w:t>Revista brasileira de Ciências Sociais</w:t>
      </w:r>
      <w:r w:rsidR="00BD74DE" w:rsidRPr="00BD74DE">
        <w:rPr>
          <w:rFonts w:asciiTheme="minorHAnsi" w:hAnsiTheme="minorHAnsi" w:cstheme="minorHAnsi"/>
          <w:lang w:eastAsia="ar-SA"/>
        </w:rPr>
        <w:t xml:space="preserve">, São Paulo, v. 21, n. 60, 2006.  </w:t>
      </w:r>
    </w:p>
    <w:p w14:paraId="7FCC60FD" w14:textId="44FBCCDD"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LÉVI-STRAUSS</w:t>
      </w:r>
      <w:r w:rsidR="00BD74DE" w:rsidRPr="00BD74DE">
        <w:rPr>
          <w:rFonts w:asciiTheme="minorHAnsi" w:hAnsiTheme="minorHAnsi" w:cstheme="minorHAnsi"/>
          <w:lang w:eastAsia="ar-SA"/>
        </w:rPr>
        <w:t xml:space="preserve">, Claude. </w:t>
      </w:r>
      <w:r w:rsidR="00BD74DE" w:rsidRPr="003E52DB">
        <w:rPr>
          <w:rFonts w:asciiTheme="minorHAnsi" w:hAnsiTheme="minorHAnsi" w:cstheme="minorHAnsi"/>
          <w:i/>
          <w:iCs/>
          <w:lang w:eastAsia="ar-SA"/>
        </w:rPr>
        <w:t>Minhas palavras</w:t>
      </w:r>
      <w:r w:rsidR="00BD74DE" w:rsidRPr="003E52DB">
        <w:rPr>
          <w:rFonts w:asciiTheme="minorHAnsi" w:hAnsiTheme="minorHAnsi" w:cstheme="minorHAnsi"/>
          <w:lang w:eastAsia="ar-SA"/>
        </w:rPr>
        <w:t xml:space="preserve">. </w:t>
      </w:r>
      <w:r w:rsidR="00BD74DE" w:rsidRPr="00BD74DE">
        <w:rPr>
          <w:rFonts w:asciiTheme="minorHAnsi" w:hAnsiTheme="minorHAnsi" w:cstheme="minorHAnsi"/>
          <w:lang w:eastAsia="ar-SA"/>
        </w:rPr>
        <w:t>São Paulo: Brasiliense, 1986. (Várias Edições)</w:t>
      </w:r>
    </w:p>
    <w:p w14:paraId="5EB1B641" w14:textId="0F0996A4"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LÉVI-STRAUSS</w:t>
      </w:r>
      <w:r w:rsidR="00BD74DE" w:rsidRPr="00BD74DE">
        <w:rPr>
          <w:rFonts w:asciiTheme="minorHAnsi" w:hAnsiTheme="minorHAnsi" w:cstheme="minorHAnsi"/>
          <w:lang w:eastAsia="ar-SA"/>
        </w:rPr>
        <w:t xml:space="preserve">, Claude. </w:t>
      </w:r>
      <w:r w:rsidR="00BD74DE" w:rsidRPr="00BD74DE">
        <w:rPr>
          <w:rFonts w:asciiTheme="minorHAnsi" w:hAnsiTheme="minorHAnsi" w:cstheme="minorHAnsi"/>
          <w:i/>
          <w:lang w:eastAsia="ar-SA"/>
        </w:rPr>
        <w:t>O olhar distanciado.</w:t>
      </w:r>
      <w:r w:rsidR="00BD74DE" w:rsidRPr="00BD74DE">
        <w:rPr>
          <w:rFonts w:asciiTheme="minorHAnsi" w:hAnsiTheme="minorHAnsi" w:cstheme="minorHAnsi"/>
          <w:lang w:eastAsia="ar-SA"/>
        </w:rPr>
        <w:t xml:space="preserve"> Lisboa: Edições 70, 1986. (Várias Edições)</w:t>
      </w:r>
    </w:p>
    <w:p w14:paraId="62A9CEA0" w14:textId="4AC1EEC5" w:rsid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LÉVI-STRAUSS</w:t>
      </w:r>
      <w:r w:rsidR="00BD74DE" w:rsidRPr="00BD74DE">
        <w:rPr>
          <w:rFonts w:asciiTheme="minorHAnsi" w:hAnsiTheme="minorHAnsi" w:cstheme="minorHAnsi"/>
          <w:bCs/>
          <w:lang w:eastAsia="ar-SA"/>
        </w:rPr>
        <w:t xml:space="preserve">, </w:t>
      </w:r>
      <w:r w:rsidR="00BD74DE" w:rsidRPr="00BD74DE">
        <w:rPr>
          <w:rFonts w:asciiTheme="minorHAnsi" w:hAnsiTheme="minorHAnsi" w:cstheme="minorHAnsi"/>
          <w:lang w:eastAsia="ar-SA"/>
        </w:rPr>
        <w:t xml:space="preserve">Claude. </w:t>
      </w:r>
      <w:r w:rsidR="00BD74DE" w:rsidRPr="00BD74DE">
        <w:rPr>
          <w:rFonts w:asciiTheme="minorHAnsi" w:hAnsiTheme="minorHAnsi" w:cstheme="minorHAnsi"/>
          <w:i/>
          <w:lang w:eastAsia="ar-SA"/>
        </w:rPr>
        <w:t>Mito e significado.</w:t>
      </w:r>
      <w:r w:rsidR="00BD74DE" w:rsidRPr="00BD74DE">
        <w:rPr>
          <w:rFonts w:asciiTheme="minorHAnsi" w:hAnsiTheme="minorHAnsi" w:cstheme="minorHAnsi"/>
          <w:lang w:eastAsia="ar-SA"/>
        </w:rPr>
        <w:t xml:space="preserve"> Lisboa: Editorial Presença, 1989. (Várias Edições)</w:t>
      </w:r>
    </w:p>
    <w:p w14:paraId="120BA997" w14:textId="3352D6F0" w:rsid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LÉVI-STRAUSS</w:t>
      </w:r>
      <w:r w:rsidR="00BD74DE" w:rsidRPr="00BD74DE">
        <w:rPr>
          <w:rFonts w:asciiTheme="minorHAnsi" w:hAnsiTheme="minorHAnsi" w:cstheme="minorHAnsi"/>
          <w:lang w:eastAsia="ar-SA"/>
        </w:rPr>
        <w:t xml:space="preserve">, Claude. </w:t>
      </w:r>
      <w:r w:rsidR="00BD74DE" w:rsidRPr="00BD74DE">
        <w:rPr>
          <w:rFonts w:asciiTheme="minorHAnsi" w:hAnsiTheme="minorHAnsi" w:cstheme="minorHAnsi"/>
          <w:i/>
          <w:iCs/>
          <w:lang w:eastAsia="ar-SA"/>
        </w:rPr>
        <w:t>O pensamento selvagem</w:t>
      </w:r>
      <w:r w:rsidR="00BD74DE" w:rsidRPr="00BD74DE">
        <w:rPr>
          <w:rFonts w:asciiTheme="minorHAnsi" w:hAnsiTheme="minorHAnsi" w:cstheme="minorHAnsi"/>
          <w:lang w:eastAsia="ar-SA"/>
        </w:rPr>
        <w:t>. Campinas: Papirus, 1997. (1962) (Várias Edições)</w:t>
      </w:r>
    </w:p>
    <w:p w14:paraId="1A4FB8A0" w14:textId="10BB798D" w:rsidR="003E52DB" w:rsidRPr="00351CE7" w:rsidRDefault="003E52DB" w:rsidP="00FE612F">
      <w:pPr>
        <w:jc w:val="both"/>
        <w:rPr>
          <w:rFonts w:asciiTheme="minorHAnsi" w:hAnsiTheme="minorHAnsi" w:cstheme="minorHAnsi"/>
          <w:lang w:eastAsia="ar-SA"/>
        </w:rPr>
      </w:pPr>
      <w:r w:rsidRPr="00351CE7">
        <w:rPr>
          <w:rFonts w:asciiTheme="minorHAnsi" w:hAnsiTheme="minorHAnsi" w:cstheme="minorHAnsi"/>
          <w:bCs/>
          <w:lang w:eastAsia="ar-SA"/>
        </w:rPr>
        <w:t>LÉVI-STRAUSS</w:t>
      </w:r>
      <w:r w:rsidRPr="00351CE7">
        <w:rPr>
          <w:rFonts w:asciiTheme="minorHAnsi" w:hAnsiTheme="minorHAnsi" w:cstheme="minorHAnsi"/>
          <w:lang w:eastAsia="ar-SA"/>
        </w:rPr>
        <w:t xml:space="preserve">, Claude. A lição de sabedoria das vacas loucas. Estudos Avançados, São Paulo, v. 23, n. 67, p. 211-216, 2009. </w:t>
      </w:r>
    </w:p>
    <w:p w14:paraId="2768C95C" w14:textId="0332DDB5"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LIMA</w:t>
      </w:r>
      <w:r w:rsidR="00BD74DE" w:rsidRPr="00BD74DE">
        <w:rPr>
          <w:rFonts w:asciiTheme="minorHAnsi" w:hAnsiTheme="minorHAnsi" w:cstheme="minorHAnsi"/>
          <w:lang w:eastAsia="ar-SA"/>
        </w:rPr>
        <w:t xml:space="preserve">, Tânia </w:t>
      </w:r>
      <w:proofErr w:type="spellStart"/>
      <w:r w:rsidR="00BD74DE" w:rsidRPr="00BD74DE">
        <w:rPr>
          <w:rFonts w:asciiTheme="minorHAnsi" w:hAnsiTheme="minorHAnsi" w:cstheme="minorHAnsi"/>
          <w:lang w:eastAsia="ar-SA"/>
        </w:rPr>
        <w:t>Stolze</w:t>
      </w:r>
      <w:proofErr w:type="spellEnd"/>
      <w:r w:rsidR="00BD74DE" w:rsidRPr="00BD74DE">
        <w:rPr>
          <w:rFonts w:asciiTheme="minorHAnsi" w:hAnsiTheme="minorHAnsi" w:cstheme="minorHAnsi"/>
          <w:lang w:eastAsia="ar-SA"/>
        </w:rPr>
        <w:t xml:space="preserve">. O pássaro de fogo. </w:t>
      </w:r>
      <w:r w:rsidR="00BD74DE" w:rsidRPr="00BD74DE">
        <w:rPr>
          <w:rFonts w:asciiTheme="minorHAnsi" w:hAnsiTheme="minorHAnsi" w:cstheme="minorHAnsi"/>
          <w:i/>
          <w:lang w:eastAsia="ar-SA"/>
        </w:rPr>
        <w:t>Revista de Antropologia</w:t>
      </w:r>
      <w:r w:rsidR="00BD74DE" w:rsidRPr="00BD74DE">
        <w:rPr>
          <w:rFonts w:asciiTheme="minorHAnsi" w:hAnsiTheme="minorHAnsi" w:cstheme="minorHAnsi"/>
          <w:lang w:eastAsia="ar-SA"/>
        </w:rPr>
        <w:t xml:space="preserve">, São Paulo, v. 42, n. 1-2, 1999.  </w:t>
      </w:r>
    </w:p>
    <w:p w14:paraId="49C2061D" w14:textId="39E9A0C4" w:rsidR="00BD74DE" w:rsidRPr="00BD74DE" w:rsidRDefault="00814CED" w:rsidP="00FE612F">
      <w:pPr>
        <w:jc w:val="both"/>
        <w:rPr>
          <w:rFonts w:asciiTheme="minorHAnsi" w:hAnsiTheme="minorHAnsi" w:cstheme="minorHAnsi"/>
          <w:lang w:eastAsia="ar-SA"/>
        </w:rPr>
      </w:pPr>
      <w:r w:rsidRPr="00BD74DE">
        <w:rPr>
          <w:rFonts w:asciiTheme="minorHAnsi" w:hAnsiTheme="minorHAnsi" w:cstheme="minorHAnsi"/>
          <w:bCs/>
          <w:lang w:eastAsia="ar-SA"/>
        </w:rPr>
        <w:t>MAUSS</w:t>
      </w:r>
      <w:r w:rsidR="00BD74DE" w:rsidRPr="00BD74DE">
        <w:rPr>
          <w:rFonts w:asciiTheme="minorHAnsi" w:hAnsiTheme="minorHAnsi" w:cstheme="minorHAnsi"/>
          <w:lang w:eastAsia="ar-SA"/>
        </w:rPr>
        <w:t>, Marcel. Coleção Grandes Cientistas Sociais. São Paulo: Ática, 1979. (Várias Edições)</w:t>
      </w:r>
    </w:p>
    <w:p w14:paraId="23222E6B" w14:textId="77777777" w:rsidR="008E2EB2" w:rsidRDefault="00814CED" w:rsidP="00FE612F">
      <w:pPr>
        <w:pStyle w:val="Corpodetexto"/>
        <w:rPr>
          <w:rFonts w:asciiTheme="minorHAnsi" w:hAnsiTheme="minorHAnsi" w:cstheme="minorHAnsi"/>
          <w:sz w:val="20"/>
          <w:lang w:eastAsia="ar-SA"/>
        </w:rPr>
      </w:pPr>
      <w:r w:rsidRPr="00BD74DE">
        <w:rPr>
          <w:rFonts w:asciiTheme="minorHAnsi" w:hAnsiTheme="minorHAnsi" w:cstheme="minorHAnsi"/>
          <w:bCs/>
          <w:sz w:val="20"/>
          <w:lang w:eastAsia="ar-SA"/>
        </w:rPr>
        <w:t>MOISÉS</w:t>
      </w:r>
      <w:r w:rsidR="00BD74DE" w:rsidRPr="00BD74DE">
        <w:rPr>
          <w:rFonts w:asciiTheme="minorHAnsi" w:hAnsiTheme="minorHAnsi" w:cstheme="minorHAnsi"/>
          <w:sz w:val="20"/>
          <w:lang w:eastAsia="ar-SA"/>
        </w:rPr>
        <w:t xml:space="preserve">, Beatriz Perrone. Claude Lévi-Strauss, aos 90. </w:t>
      </w:r>
      <w:r w:rsidR="00BD74DE" w:rsidRPr="00BD74DE">
        <w:rPr>
          <w:rFonts w:asciiTheme="minorHAnsi" w:hAnsiTheme="minorHAnsi" w:cstheme="minorHAnsi"/>
          <w:i/>
          <w:sz w:val="20"/>
          <w:lang w:eastAsia="ar-SA"/>
        </w:rPr>
        <w:t>Revista de Antropologia</w:t>
      </w:r>
      <w:r w:rsidR="00BD74DE" w:rsidRPr="00BD74DE">
        <w:rPr>
          <w:rFonts w:asciiTheme="minorHAnsi" w:hAnsiTheme="minorHAnsi" w:cstheme="minorHAnsi"/>
          <w:sz w:val="20"/>
          <w:lang w:eastAsia="ar-SA"/>
        </w:rPr>
        <w:t>, São Paulo, v. 42, n. 1-2, 1999. </w:t>
      </w:r>
    </w:p>
    <w:p w14:paraId="715B7D0F" w14:textId="1A349E80" w:rsidR="008E2EB2" w:rsidRDefault="008E2EB2" w:rsidP="008E2EB2">
      <w:pPr>
        <w:jc w:val="both"/>
        <w:rPr>
          <w:rFonts w:asciiTheme="minorHAnsi" w:hAnsiTheme="minorHAnsi" w:cstheme="minorHAnsi"/>
          <w:bCs/>
          <w:lang w:eastAsia="ar-SA"/>
        </w:rPr>
      </w:pPr>
      <w:r w:rsidRPr="008E2EB2">
        <w:rPr>
          <w:rFonts w:asciiTheme="minorHAnsi" w:hAnsiTheme="minorHAnsi" w:cstheme="minorHAnsi"/>
          <w:bCs/>
          <w:lang w:eastAsia="ar-SA"/>
        </w:rPr>
        <w:t>PL ESTATUTO DO NASCIT</w:t>
      </w:r>
      <w:r>
        <w:rPr>
          <w:rFonts w:asciiTheme="minorHAnsi" w:hAnsiTheme="minorHAnsi" w:cstheme="minorHAnsi"/>
          <w:bCs/>
          <w:lang w:eastAsia="ar-SA"/>
        </w:rPr>
        <w:t xml:space="preserve">URO, 2007. Autores: </w:t>
      </w:r>
      <w:r w:rsidRPr="008E2EB2">
        <w:rPr>
          <w:rFonts w:asciiTheme="minorHAnsi" w:hAnsiTheme="minorHAnsi" w:cstheme="minorHAnsi"/>
          <w:bCs/>
          <w:lang w:eastAsia="ar-SA"/>
        </w:rPr>
        <w:t>Luiz Bassuma - PT/BA, Miguel Martini - PHS/MG</w:t>
      </w:r>
      <w:r>
        <w:rPr>
          <w:rFonts w:asciiTheme="minorHAnsi" w:hAnsiTheme="minorHAnsi" w:cstheme="minorHAnsi"/>
          <w:bCs/>
          <w:lang w:eastAsia="ar-SA"/>
        </w:rPr>
        <w:t xml:space="preserve">. Pleno teor disponível em: </w:t>
      </w:r>
      <w:r w:rsidRPr="008E2EB2">
        <w:rPr>
          <w:rFonts w:asciiTheme="minorHAnsi" w:hAnsiTheme="minorHAnsi" w:cstheme="minorHAnsi"/>
          <w:bCs/>
          <w:lang w:eastAsia="ar-SA"/>
        </w:rPr>
        <w:t>chrome-extension://efaidnbmnnnibpcajpcglclefindmkaj/https://www.camara.leg.br/proposicoesWeb/prop_mostrarintegra?codteor=443584&amp;filename=PL%20478/2007</w:t>
      </w:r>
      <w:r>
        <w:rPr>
          <w:rFonts w:asciiTheme="minorHAnsi" w:hAnsiTheme="minorHAnsi" w:cstheme="minorHAnsi"/>
          <w:bCs/>
          <w:lang w:eastAsia="ar-SA"/>
        </w:rPr>
        <w:t xml:space="preserve"> ((Acesso em 22/01/2025)</w:t>
      </w:r>
    </w:p>
    <w:p w14:paraId="5DD99F82" w14:textId="2623E055" w:rsidR="008E2EB2" w:rsidRPr="008E2EB2" w:rsidRDefault="008E2EB2" w:rsidP="008E2EB2">
      <w:pPr>
        <w:jc w:val="both"/>
        <w:rPr>
          <w:rFonts w:asciiTheme="minorHAnsi" w:hAnsiTheme="minorHAnsi" w:cstheme="minorHAnsi"/>
          <w:bCs/>
          <w:lang w:eastAsia="ar-SA"/>
        </w:rPr>
      </w:pPr>
      <w:r w:rsidRPr="008E2EB2">
        <w:rPr>
          <w:rFonts w:asciiTheme="minorHAnsi" w:hAnsiTheme="minorHAnsi" w:cstheme="minorHAnsi"/>
          <w:bCs/>
          <w:lang w:eastAsia="ar-SA"/>
        </w:rPr>
        <w:t>PL ESTATUTO DO NASCIT</w:t>
      </w:r>
      <w:r>
        <w:rPr>
          <w:rFonts w:asciiTheme="minorHAnsi" w:hAnsiTheme="minorHAnsi" w:cstheme="minorHAnsi"/>
          <w:bCs/>
          <w:lang w:eastAsia="ar-SA"/>
        </w:rPr>
        <w:t xml:space="preserve">URO, 2021. Autores: </w:t>
      </w:r>
      <w:r w:rsidRPr="008E2EB2">
        <w:rPr>
          <w:rFonts w:asciiTheme="minorHAnsi" w:hAnsiTheme="minorHAnsi" w:cstheme="minorHAnsi"/>
          <w:bCs/>
          <w:lang w:eastAsia="ar-SA"/>
        </w:rPr>
        <w:t xml:space="preserve">Chris </w:t>
      </w:r>
      <w:proofErr w:type="spellStart"/>
      <w:r w:rsidRPr="008E2EB2">
        <w:rPr>
          <w:rFonts w:asciiTheme="minorHAnsi" w:hAnsiTheme="minorHAnsi" w:cstheme="minorHAnsi"/>
          <w:bCs/>
          <w:lang w:eastAsia="ar-SA"/>
        </w:rPr>
        <w:t>Tonietto</w:t>
      </w:r>
      <w:proofErr w:type="spellEnd"/>
      <w:r w:rsidRPr="008E2EB2">
        <w:rPr>
          <w:rFonts w:asciiTheme="minorHAnsi" w:hAnsiTheme="minorHAnsi" w:cstheme="minorHAnsi"/>
          <w:bCs/>
          <w:lang w:eastAsia="ar-SA"/>
        </w:rPr>
        <w:t xml:space="preserve"> - PSL/RJ, </w:t>
      </w:r>
      <w:proofErr w:type="spellStart"/>
      <w:r w:rsidRPr="008E2EB2">
        <w:rPr>
          <w:rFonts w:asciiTheme="minorHAnsi" w:hAnsiTheme="minorHAnsi" w:cstheme="minorHAnsi"/>
          <w:bCs/>
          <w:lang w:eastAsia="ar-SA"/>
        </w:rPr>
        <w:t>Alê</w:t>
      </w:r>
      <w:proofErr w:type="spellEnd"/>
      <w:r w:rsidRPr="008E2EB2">
        <w:rPr>
          <w:rFonts w:asciiTheme="minorHAnsi" w:hAnsiTheme="minorHAnsi" w:cstheme="minorHAnsi"/>
          <w:bCs/>
          <w:lang w:eastAsia="ar-SA"/>
        </w:rPr>
        <w:t xml:space="preserve"> Silva - REPUBLIC/MG</w:t>
      </w:r>
      <w:r>
        <w:rPr>
          <w:rFonts w:asciiTheme="minorHAnsi" w:hAnsiTheme="minorHAnsi" w:cstheme="minorHAnsi"/>
          <w:bCs/>
          <w:lang w:eastAsia="ar-SA"/>
        </w:rPr>
        <w:t xml:space="preserve">. Pleno teor disponível em: </w:t>
      </w:r>
      <w:r w:rsidRPr="008E2EB2">
        <w:rPr>
          <w:rFonts w:asciiTheme="minorHAnsi" w:hAnsiTheme="minorHAnsi" w:cstheme="minorHAnsi"/>
          <w:bCs/>
          <w:lang w:eastAsia="ar-SA"/>
        </w:rPr>
        <w:t>chrome-extension://efaidnbmnnnibpcajpcglclefindmkaj/https://www.camara.leg.br/proposicoesWeb/prop_mostrarintegra?codteor=1963422&amp;filename=PL%20434/2021</w:t>
      </w:r>
      <w:r>
        <w:rPr>
          <w:rFonts w:asciiTheme="minorHAnsi" w:hAnsiTheme="minorHAnsi" w:cstheme="minorHAnsi"/>
          <w:bCs/>
          <w:lang w:eastAsia="ar-SA"/>
        </w:rPr>
        <w:t xml:space="preserve"> (Acesso em 22/01/2025)  </w:t>
      </w:r>
    </w:p>
    <w:p w14:paraId="7A01A436" w14:textId="41E902EE" w:rsidR="00BD74DE" w:rsidRPr="00814CED" w:rsidRDefault="00BD74DE" w:rsidP="00FE612F">
      <w:pPr>
        <w:pStyle w:val="Corpodetexto"/>
        <w:rPr>
          <w:rFonts w:asciiTheme="minorHAnsi" w:hAnsiTheme="minorHAnsi" w:cstheme="minorHAnsi"/>
          <w:sz w:val="20"/>
          <w:lang w:eastAsia="ar-SA"/>
        </w:rPr>
      </w:pPr>
      <w:r w:rsidRPr="00814CED">
        <w:rPr>
          <w:rFonts w:asciiTheme="minorHAnsi" w:hAnsiTheme="minorHAnsi" w:cstheme="minorHAnsi"/>
          <w:sz w:val="20"/>
          <w:lang w:eastAsia="ar-SA"/>
        </w:rPr>
        <w:t xml:space="preserve"> </w:t>
      </w:r>
    </w:p>
    <w:p w14:paraId="3A80CFFB" w14:textId="77777777" w:rsidR="008E6281" w:rsidRPr="00814CED" w:rsidRDefault="008E6281">
      <w:pPr>
        <w:jc w:val="both"/>
        <w:rPr>
          <w:rFonts w:ascii="Arial" w:hAnsi="Arial" w:cs="Arial"/>
          <w:color w:val="404040" w:themeColor="text1" w:themeTint="BF"/>
        </w:rPr>
      </w:pPr>
    </w:p>
    <w:p w14:paraId="7AB79A82" w14:textId="77777777" w:rsidR="008E6281" w:rsidRPr="00814CED" w:rsidRDefault="008E6281">
      <w:pPr>
        <w:jc w:val="both"/>
        <w:rPr>
          <w:rFonts w:ascii="Arial" w:hAnsi="Arial" w:cs="Arial"/>
          <w:color w:val="404040" w:themeColor="text1" w:themeTint="BF"/>
        </w:rPr>
      </w:pPr>
      <w:r>
        <w:rPr>
          <w:rFonts w:ascii="Calibri" w:hAnsi="Calibri" w:cs="Calibri"/>
          <w:noProof/>
          <w:color w:val="404040" w:themeColor="text1" w:themeTint="BF"/>
          <w:szCs w:val="24"/>
        </w:rPr>
        <mc:AlternateContent>
          <mc:Choice Requires="wps">
            <w:drawing>
              <wp:anchor distT="0" distB="0" distL="114300" distR="114300" simplePos="0" relativeHeight="251674624" behindDoc="0" locked="0" layoutInCell="1" allowOverlap="1" wp14:anchorId="26BBA7C4" wp14:editId="672FC69C">
                <wp:simplePos x="0" y="0"/>
                <wp:positionH relativeFrom="column">
                  <wp:posOffset>11932</wp:posOffset>
                </wp:positionH>
                <wp:positionV relativeFrom="paragraph">
                  <wp:posOffset>22919</wp:posOffset>
                </wp:positionV>
                <wp:extent cx="5837275" cy="347241"/>
                <wp:effectExtent l="0" t="0" r="11430" b="15240"/>
                <wp:wrapNone/>
                <wp:docPr id="11" name="Caixa de Texto 11"/>
                <wp:cNvGraphicFramePr/>
                <a:graphic xmlns:a="http://schemas.openxmlformats.org/drawingml/2006/main">
                  <a:graphicData uri="http://schemas.microsoft.com/office/word/2010/wordprocessingShape">
                    <wps:wsp>
                      <wps:cNvSpPr txBox="1"/>
                      <wps:spPr>
                        <a:xfrm>
                          <a:off x="0" y="0"/>
                          <a:ext cx="5837275" cy="347241"/>
                        </a:xfrm>
                        <a:prstGeom prst="rect">
                          <a:avLst/>
                        </a:prstGeom>
                        <a:solidFill>
                          <a:schemeClr val="bg1">
                            <a:lumMod val="95000"/>
                          </a:schemeClr>
                        </a:solidFill>
                        <a:ln w="6350">
                          <a:solidFill>
                            <a:schemeClr val="tx1">
                              <a:lumMod val="85000"/>
                              <a:lumOff val="15000"/>
                            </a:schemeClr>
                          </a:solidFill>
                        </a:ln>
                      </wps:spPr>
                      <wps:txbx>
                        <w:txbxContent>
                          <w:p w14:paraId="3FBBC59B" w14:textId="24DD8F2F"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r w:rsidR="005F058A">
                              <w:rPr>
                                <w:rFonts w:ascii="Calibri" w:hAnsi="Calibri" w:cs="Calibri"/>
                                <w:b/>
                                <w:bCs/>
                                <w:color w:val="404040" w:themeColor="text1" w:themeTint="BF"/>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6BBA7C4" id="Caixa de Texto 11" o:spid="_x0000_s1033" type="#_x0000_t202" style="position:absolute;left:0;text-align:left;margin-left:.95pt;margin-top:1.8pt;width:459.65pt;height:27.3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" fillcolor="#f2f2f2 [3052]" strokecolor="#272727 [2749]" strokeweight=".5pt">
                <v:textbox>
                  <w:txbxContent>
                    <w:p w14:paraId="3FBBC59B" w14:textId="24DD8F2F" w:rsidR="008E6281" w:rsidRPr="008E6281" w:rsidRDefault="008E6281">
                      <w:pPr>
                        <w:rPr>
                          <w:rFonts w:ascii="Calibri" w:hAnsi="Calibri" w:cs="Calibri"/>
                          <w:b/>
                          <w:bCs/>
                          <w:color w:val="404040" w:themeColor="text1" w:themeTint="BF"/>
                          <w:sz w:val="24"/>
                          <w:szCs w:val="24"/>
                        </w:rPr>
                      </w:pPr>
                      <w:r w:rsidRPr="008E6281">
                        <w:rPr>
                          <w:rFonts w:ascii="Calibri" w:hAnsi="Calibri" w:cs="Calibri"/>
                          <w:b/>
                          <w:bCs/>
                          <w:color w:val="404040" w:themeColor="text1" w:themeTint="BF"/>
                          <w:sz w:val="24"/>
                          <w:szCs w:val="24"/>
                        </w:rPr>
                        <w:t>VII</w:t>
                      </w:r>
                      <w:r>
                        <w:rPr>
                          <w:rFonts w:ascii="Calibri" w:hAnsi="Calibri" w:cs="Calibri"/>
                          <w:b/>
                          <w:bCs/>
                          <w:color w:val="404040" w:themeColor="text1" w:themeTint="BF"/>
                          <w:sz w:val="24"/>
                          <w:szCs w:val="24"/>
                        </w:rPr>
                        <w:t>I</w:t>
                      </w:r>
                      <w:r w:rsidRPr="008E6281">
                        <w:rPr>
                          <w:rFonts w:ascii="Calibri" w:hAnsi="Calibri" w:cs="Calibri"/>
                          <w:b/>
                          <w:bCs/>
                          <w:color w:val="404040" w:themeColor="text1" w:themeTint="BF"/>
                          <w:sz w:val="24"/>
                          <w:szCs w:val="24"/>
                        </w:rPr>
                        <w:t xml:space="preserve">. </w:t>
                      </w:r>
                      <w:r>
                        <w:rPr>
                          <w:rFonts w:ascii="Calibri" w:hAnsi="Calibri" w:cs="Calibri"/>
                          <w:b/>
                          <w:bCs/>
                          <w:color w:val="404040" w:themeColor="text1" w:themeTint="BF"/>
                          <w:sz w:val="24"/>
                          <w:szCs w:val="24"/>
                        </w:rPr>
                        <w:t>CRONOGRAMA DE ATIVIDADES</w:t>
                      </w:r>
                      <w:r w:rsidR="005F058A">
                        <w:rPr>
                          <w:rFonts w:ascii="Calibri" w:hAnsi="Calibri" w:cs="Calibri"/>
                          <w:b/>
                          <w:bCs/>
                          <w:color w:val="404040" w:themeColor="text1" w:themeTint="BF"/>
                          <w:sz w:val="24"/>
                          <w:szCs w:val="24"/>
                        </w:rPr>
                        <w:t xml:space="preserve"> </w:t>
                      </w:r>
                    </w:p>
                  </w:txbxContent>
                </v:textbox>
              </v:shape>
            </w:pict>
          </mc:Fallback>
        </mc:AlternateContent>
      </w:r>
    </w:p>
    <w:p w14:paraId="70AF749F" w14:textId="77777777" w:rsidR="008E6281" w:rsidRPr="00814CED" w:rsidRDefault="008E6281">
      <w:pPr>
        <w:jc w:val="both"/>
        <w:rPr>
          <w:rFonts w:ascii="Arial" w:hAnsi="Arial" w:cs="Arial"/>
          <w:color w:val="404040" w:themeColor="text1" w:themeTint="BF"/>
        </w:rPr>
      </w:pPr>
    </w:p>
    <w:p w14:paraId="1619DA4C" w14:textId="77777777" w:rsidR="008E6281" w:rsidRPr="00814CED" w:rsidRDefault="008E6281">
      <w:pPr>
        <w:jc w:val="both"/>
        <w:rPr>
          <w:rFonts w:ascii="Arial" w:hAnsi="Arial" w:cs="Arial"/>
          <w:color w:val="404040" w:themeColor="text1" w:themeTint="BF"/>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8006"/>
      </w:tblGrid>
      <w:tr w:rsidR="003D5EF8" w:rsidRPr="003D5EF8" w14:paraId="3E826B0D" w14:textId="77777777" w:rsidTr="00636A7D">
        <w:tc>
          <w:tcPr>
            <w:tcW w:w="1204" w:type="dxa"/>
          </w:tcPr>
          <w:p w14:paraId="26ACE6EC" w14:textId="380AF331" w:rsidR="003D5EF8" w:rsidRPr="003A497D" w:rsidRDefault="00F60AF4" w:rsidP="009329D1">
            <w:pPr>
              <w:jc w:val="both"/>
              <w:rPr>
                <w:rFonts w:asciiTheme="minorHAnsi" w:hAnsiTheme="minorHAnsi" w:cstheme="minorHAnsi"/>
                <w:sz w:val="22"/>
                <w:szCs w:val="22"/>
              </w:rPr>
            </w:pPr>
            <w:r w:rsidRPr="003A497D">
              <w:rPr>
                <w:rFonts w:asciiTheme="minorHAnsi" w:hAnsiTheme="minorHAnsi" w:cstheme="minorHAnsi"/>
                <w:sz w:val="22"/>
                <w:szCs w:val="22"/>
              </w:rPr>
              <w:t>1</w:t>
            </w:r>
            <w:r w:rsidR="003D5EF8" w:rsidRPr="003A497D">
              <w:rPr>
                <w:rFonts w:asciiTheme="minorHAnsi" w:hAnsiTheme="minorHAnsi" w:cstheme="minorHAnsi"/>
                <w:sz w:val="22"/>
                <w:szCs w:val="22"/>
              </w:rPr>
              <w:t>ª semana</w:t>
            </w:r>
          </w:p>
        </w:tc>
        <w:tc>
          <w:tcPr>
            <w:tcW w:w="8006" w:type="dxa"/>
          </w:tcPr>
          <w:p w14:paraId="5223B277" w14:textId="74A08CBA" w:rsidR="003D5EF8" w:rsidRPr="003A497D" w:rsidRDefault="00C179B8" w:rsidP="00C179B8">
            <w:pPr>
              <w:jc w:val="both"/>
              <w:rPr>
                <w:rFonts w:asciiTheme="minorHAnsi" w:hAnsiTheme="minorHAnsi" w:cstheme="minorHAnsi"/>
                <w:sz w:val="22"/>
                <w:szCs w:val="22"/>
                <w:lang w:eastAsia="ar-SA"/>
              </w:rPr>
            </w:pPr>
            <w:r w:rsidRPr="00C179B8">
              <w:rPr>
                <w:rFonts w:asciiTheme="minorHAnsi" w:hAnsiTheme="minorHAnsi" w:cstheme="minorHAnsi"/>
                <w:sz w:val="22"/>
                <w:szCs w:val="22"/>
                <w:lang w:eastAsia="ar-SA"/>
              </w:rPr>
              <w:t xml:space="preserve"> </w:t>
            </w:r>
            <w:r w:rsidR="008902DA" w:rsidRPr="008902DA">
              <w:rPr>
                <w:rFonts w:asciiTheme="minorHAnsi" w:hAnsiTheme="minorHAnsi" w:cstheme="minorHAnsi"/>
                <w:sz w:val="22"/>
                <w:szCs w:val="22"/>
                <w:lang w:eastAsia="ar-SA"/>
              </w:rPr>
              <w:t>Apresentação da disciplina e aula de introdução.</w:t>
            </w:r>
            <w:r w:rsidR="008902DA">
              <w:rPr>
                <w:rFonts w:asciiTheme="minorHAnsi" w:hAnsiTheme="minorHAnsi" w:cstheme="minorHAnsi"/>
                <w:sz w:val="22"/>
                <w:szCs w:val="22"/>
                <w:lang w:eastAsia="ar-SA"/>
              </w:rPr>
              <w:t xml:space="preserve">                                                           </w:t>
            </w:r>
            <w:r w:rsidR="00FE612F">
              <w:rPr>
                <w:rFonts w:asciiTheme="minorHAnsi" w:hAnsiTheme="minorHAnsi" w:cstheme="minorHAnsi"/>
                <w:sz w:val="22"/>
                <w:szCs w:val="22"/>
                <w:highlight w:val="yellow"/>
                <w:lang w:eastAsia="ar-SA"/>
              </w:rPr>
              <w:t>2</w:t>
            </w:r>
            <w:r w:rsidR="00B22E49">
              <w:rPr>
                <w:rFonts w:asciiTheme="minorHAnsi" w:hAnsiTheme="minorHAnsi" w:cstheme="minorHAnsi"/>
                <w:sz w:val="22"/>
                <w:szCs w:val="22"/>
                <w:highlight w:val="yellow"/>
                <w:lang w:eastAsia="ar-SA"/>
              </w:rPr>
              <w:t>6</w:t>
            </w:r>
            <w:r w:rsidR="00DD6AD1" w:rsidRPr="003A497D">
              <w:rPr>
                <w:rFonts w:asciiTheme="minorHAnsi" w:hAnsiTheme="minorHAnsi" w:cstheme="minorHAnsi"/>
                <w:sz w:val="22"/>
                <w:szCs w:val="22"/>
                <w:highlight w:val="yellow"/>
                <w:lang w:eastAsia="ar-SA"/>
              </w:rPr>
              <w:t>/02</w:t>
            </w:r>
          </w:p>
        </w:tc>
      </w:tr>
      <w:tr w:rsidR="003D5EF8" w:rsidRPr="003D5EF8" w14:paraId="3DB0399E" w14:textId="77777777" w:rsidTr="00636A7D">
        <w:tc>
          <w:tcPr>
            <w:tcW w:w="1204" w:type="dxa"/>
          </w:tcPr>
          <w:p w14:paraId="2C51BA2D" w14:textId="54E6300F" w:rsidR="003D5EF8" w:rsidRPr="003A497D" w:rsidRDefault="00F60AF4" w:rsidP="009329D1">
            <w:pPr>
              <w:jc w:val="both"/>
              <w:rPr>
                <w:rFonts w:asciiTheme="minorHAnsi" w:hAnsiTheme="minorHAnsi" w:cstheme="minorHAnsi"/>
                <w:sz w:val="22"/>
                <w:szCs w:val="22"/>
              </w:rPr>
            </w:pPr>
            <w:r w:rsidRPr="003A497D">
              <w:rPr>
                <w:rFonts w:asciiTheme="minorHAnsi" w:hAnsiTheme="minorHAnsi" w:cstheme="minorHAnsi"/>
                <w:sz w:val="22"/>
                <w:szCs w:val="22"/>
              </w:rPr>
              <w:t>2</w:t>
            </w:r>
            <w:r w:rsidR="003D5EF8" w:rsidRPr="003A497D">
              <w:rPr>
                <w:rFonts w:asciiTheme="minorHAnsi" w:hAnsiTheme="minorHAnsi" w:cstheme="minorHAnsi"/>
                <w:sz w:val="22"/>
                <w:szCs w:val="22"/>
              </w:rPr>
              <w:t>ª semana</w:t>
            </w:r>
          </w:p>
        </w:tc>
        <w:tc>
          <w:tcPr>
            <w:tcW w:w="8006" w:type="dxa"/>
          </w:tcPr>
          <w:p w14:paraId="6FE285E5" w14:textId="77777777" w:rsidR="003D5EF8" w:rsidRDefault="00F15139" w:rsidP="003D5EF8">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3D5EF8" w:rsidRPr="003A497D">
              <w:rPr>
                <w:rFonts w:asciiTheme="minorHAnsi" w:hAnsiTheme="minorHAnsi" w:cstheme="minorHAnsi"/>
                <w:sz w:val="22"/>
                <w:szCs w:val="22"/>
                <w:lang w:eastAsia="ar-SA"/>
              </w:rPr>
              <w:t>Durkheim, E. As formas elementares da vida religiosa (Int. e conclusão)</w:t>
            </w:r>
            <w:r w:rsidR="003A497D">
              <w:rPr>
                <w:rFonts w:asciiTheme="minorHAnsi" w:hAnsiTheme="minorHAnsi" w:cstheme="minorHAnsi"/>
                <w:sz w:val="22"/>
                <w:szCs w:val="22"/>
                <w:lang w:eastAsia="ar-SA"/>
              </w:rPr>
              <w:t>.</w:t>
            </w:r>
            <w:r w:rsidR="008902DA">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                                                                                                         </w:t>
            </w:r>
            <w:r w:rsidR="008902DA">
              <w:rPr>
                <w:rFonts w:asciiTheme="minorHAnsi" w:hAnsiTheme="minorHAnsi" w:cstheme="minorHAnsi"/>
                <w:sz w:val="22"/>
                <w:szCs w:val="22"/>
                <w:lang w:eastAsia="ar-SA"/>
              </w:rPr>
              <w:t xml:space="preserve"> </w:t>
            </w:r>
            <w:r w:rsidR="008902DA">
              <w:rPr>
                <w:rFonts w:asciiTheme="minorHAnsi" w:hAnsiTheme="minorHAnsi" w:cstheme="minorHAnsi"/>
                <w:sz w:val="22"/>
                <w:szCs w:val="22"/>
                <w:highlight w:val="yellow"/>
                <w:lang w:eastAsia="ar-SA"/>
              </w:rPr>
              <w:t>12</w:t>
            </w:r>
            <w:r w:rsidR="003D5EF8" w:rsidRPr="003A497D">
              <w:rPr>
                <w:rFonts w:asciiTheme="minorHAnsi" w:hAnsiTheme="minorHAnsi" w:cstheme="minorHAnsi"/>
                <w:sz w:val="22"/>
                <w:szCs w:val="22"/>
                <w:highlight w:val="yellow"/>
                <w:lang w:eastAsia="ar-SA"/>
              </w:rPr>
              <w:t>/</w:t>
            </w:r>
            <w:r w:rsidR="003D5EF8" w:rsidRPr="00FE612F">
              <w:rPr>
                <w:rFonts w:asciiTheme="minorHAnsi" w:hAnsiTheme="minorHAnsi" w:cstheme="minorHAnsi"/>
                <w:sz w:val="22"/>
                <w:szCs w:val="22"/>
                <w:highlight w:val="yellow"/>
                <w:lang w:eastAsia="ar-SA"/>
              </w:rPr>
              <w:t>0</w:t>
            </w:r>
            <w:r w:rsidR="008902DA" w:rsidRPr="008902DA">
              <w:rPr>
                <w:rFonts w:asciiTheme="minorHAnsi" w:hAnsiTheme="minorHAnsi" w:cstheme="minorHAnsi"/>
                <w:sz w:val="22"/>
                <w:szCs w:val="22"/>
                <w:highlight w:val="yellow"/>
                <w:lang w:eastAsia="ar-SA"/>
              </w:rPr>
              <w:t>3</w:t>
            </w:r>
          </w:p>
          <w:p w14:paraId="56600BC4" w14:textId="51F6E9D9" w:rsidR="00F15139" w:rsidRPr="00F15139" w:rsidRDefault="00F15139" w:rsidP="003D5EF8">
            <w:pPr>
              <w:jc w:val="both"/>
              <w:rPr>
                <w:rFonts w:asciiTheme="minorHAnsi" w:hAnsiTheme="minorHAnsi" w:cstheme="minorHAnsi"/>
                <w:b/>
                <w:bCs/>
                <w:sz w:val="22"/>
                <w:szCs w:val="22"/>
                <w:lang w:eastAsia="ar-SA"/>
              </w:rPr>
            </w:pPr>
            <w:r>
              <w:rPr>
                <w:rFonts w:asciiTheme="minorHAnsi" w:hAnsiTheme="minorHAnsi" w:cstheme="minorHAnsi"/>
                <w:b/>
                <w:bCs/>
                <w:sz w:val="22"/>
                <w:szCs w:val="22"/>
                <w:lang w:eastAsia="ar-SA"/>
              </w:rPr>
              <w:t>Parte 2 – Debate.</w:t>
            </w:r>
          </w:p>
        </w:tc>
      </w:tr>
      <w:tr w:rsidR="008902DA" w:rsidRPr="003D5EF8" w14:paraId="47D2C714" w14:textId="77777777" w:rsidTr="00636A7D">
        <w:tc>
          <w:tcPr>
            <w:tcW w:w="1204" w:type="dxa"/>
          </w:tcPr>
          <w:p w14:paraId="7B8B4A6A" w14:textId="244554CC" w:rsidR="008902DA" w:rsidRPr="003A497D" w:rsidRDefault="008902DA" w:rsidP="009329D1">
            <w:pPr>
              <w:jc w:val="both"/>
              <w:rPr>
                <w:rFonts w:asciiTheme="minorHAnsi" w:hAnsiTheme="minorHAnsi" w:cstheme="minorHAnsi"/>
                <w:sz w:val="22"/>
                <w:szCs w:val="22"/>
              </w:rPr>
            </w:pPr>
            <w:r>
              <w:rPr>
                <w:rFonts w:asciiTheme="minorHAnsi" w:hAnsiTheme="minorHAnsi" w:cstheme="minorHAnsi"/>
                <w:sz w:val="22"/>
                <w:szCs w:val="22"/>
              </w:rPr>
              <w:t>3ª semana</w:t>
            </w:r>
          </w:p>
        </w:tc>
        <w:tc>
          <w:tcPr>
            <w:tcW w:w="8006" w:type="dxa"/>
          </w:tcPr>
          <w:p w14:paraId="5A0AFB2E" w14:textId="77777777" w:rsidR="008902DA" w:rsidRDefault="008902DA" w:rsidP="008902DA">
            <w:pPr>
              <w:jc w:val="both"/>
              <w:rPr>
                <w:rFonts w:asciiTheme="minorHAnsi" w:hAnsiTheme="minorHAnsi" w:cstheme="minorHAnsi"/>
                <w:sz w:val="22"/>
                <w:szCs w:val="22"/>
                <w:lang w:eastAsia="ar-SA"/>
              </w:rPr>
            </w:pPr>
            <w:r w:rsidRPr="008902DA">
              <w:rPr>
                <w:rFonts w:asciiTheme="minorHAnsi" w:hAnsiTheme="minorHAnsi" w:cstheme="minorHAnsi"/>
                <w:sz w:val="22"/>
                <w:szCs w:val="22"/>
                <w:lang w:eastAsia="ar-SA"/>
              </w:rPr>
              <w:t>Visita ao Museu da Língua Portuguesa</w:t>
            </w:r>
            <w:r w:rsidRPr="008902DA">
              <w:rPr>
                <w:rFonts w:asciiTheme="minorHAnsi" w:hAnsiTheme="minorHAnsi" w:cstheme="minorHAnsi"/>
                <w:sz w:val="22"/>
                <w:szCs w:val="22"/>
                <w:lang w:eastAsia="ar-SA"/>
              </w:rPr>
              <w:tab/>
            </w:r>
            <w:r w:rsidRPr="008902DA">
              <w:rPr>
                <w:rFonts w:asciiTheme="minorHAnsi" w:hAnsiTheme="minorHAnsi" w:cstheme="minorHAnsi"/>
                <w:sz w:val="22"/>
                <w:szCs w:val="22"/>
                <w:lang w:eastAsia="ar-SA"/>
              </w:rPr>
              <w:tab/>
            </w:r>
            <w:r>
              <w:rPr>
                <w:rFonts w:asciiTheme="minorHAnsi" w:hAnsiTheme="minorHAnsi" w:cstheme="minorHAnsi"/>
                <w:sz w:val="22"/>
                <w:szCs w:val="22"/>
                <w:lang w:eastAsia="ar-SA"/>
              </w:rPr>
              <w:t xml:space="preserve">               </w:t>
            </w:r>
            <w:r w:rsidRPr="0061607D">
              <w:rPr>
                <w:rFonts w:asciiTheme="minorHAnsi" w:hAnsiTheme="minorHAnsi" w:cstheme="minorHAnsi"/>
                <w:b/>
                <w:bCs/>
                <w:sz w:val="22"/>
                <w:szCs w:val="22"/>
                <w:highlight w:val="red"/>
                <w:lang w:eastAsia="ar-SA"/>
              </w:rPr>
              <w:t>Entrada gratuita</w:t>
            </w:r>
            <w:r w:rsidRPr="008902DA">
              <w:rPr>
                <w:rFonts w:asciiTheme="minorHAnsi" w:hAnsiTheme="minorHAnsi" w:cstheme="minorHAnsi"/>
                <w:sz w:val="22"/>
                <w:szCs w:val="22"/>
                <w:highlight w:val="red"/>
                <w:lang w:eastAsia="ar-SA"/>
              </w:rPr>
              <w:t xml:space="preserve"> 15/03 SÁBADO</w:t>
            </w:r>
          </w:p>
          <w:p w14:paraId="29B2B4E7" w14:textId="21965EAD" w:rsidR="00F15139" w:rsidRPr="00F15139" w:rsidRDefault="00F15139" w:rsidP="008902DA">
            <w:pPr>
              <w:jc w:val="both"/>
              <w:rPr>
                <w:rFonts w:asciiTheme="minorHAnsi" w:hAnsiTheme="minorHAnsi" w:cstheme="minorHAnsi"/>
                <w:b/>
                <w:bCs/>
                <w:sz w:val="22"/>
                <w:szCs w:val="22"/>
                <w:lang w:eastAsia="ar-SA"/>
              </w:rPr>
            </w:pPr>
            <w:r w:rsidRPr="00F15139">
              <w:rPr>
                <w:rFonts w:asciiTheme="minorHAnsi" w:hAnsiTheme="minorHAnsi" w:cstheme="minorHAnsi"/>
                <w:b/>
                <w:bCs/>
                <w:sz w:val="22"/>
                <w:szCs w:val="22"/>
                <w:lang w:eastAsia="ar-SA"/>
              </w:rPr>
              <w:t>Aula prática.</w:t>
            </w:r>
          </w:p>
        </w:tc>
      </w:tr>
      <w:tr w:rsidR="00636A7D" w:rsidRPr="003D5EF8" w14:paraId="30BA8013" w14:textId="77777777" w:rsidTr="00636A7D">
        <w:tc>
          <w:tcPr>
            <w:tcW w:w="1204" w:type="dxa"/>
          </w:tcPr>
          <w:p w14:paraId="2C9F2CF4" w14:textId="3E695030"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4</w:t>
            </w:r>
            <w:r w:rsidR="00636A7D" w:rsidRPr="003A497D">
              <w:rPr>
                <w:rFonts w:asciiTheme="minorHAnsi" w:hAnsiTheme="minorHAnsi" w:cstheme="minorHAnsi"/>
                <w:sz w:val="22"/>
                <w:szCs w:val="22"/>
              </w:rPr>
              <w:t>ª semana</w:t>
            </w:r>
          </w:p>
        </w:tc>
        <w:tc>
          <w:tcPr>
            <w:tcW w:w="8006" w:type="dxa"/>
          </w:tcPr>
          <w:p w14:paraId="7F0FCF42" w14:textId="77777777" w:rsidR="00C84808" w:rsidRDefault="00F15139" w:rsidP="00636A7D">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sz w:val="22"/>
                <w:szCs w:val="22"/>
                <w:lang w:eastAsia="ar-SA"/>
              </w:rPr>
              <w:t>Durkheim, E. As formas elementares da vida religiosa (Int. e conclusão)</w:t>
            </w:r>
            <w:r w:rsidR="003A497D">
              <w:rPr>
                <w:rFonts w:asciiTheme="minorHAnsi" w:hAnsiTheme="minorHAnsi" w:cstheme="minorHAnsi"/>
                <w:sz w:val="22"/>
                <w:szCs w:val="22"/>
                <w:lang w:eastAsia="ar-SA"/>
              </w:rPr>
              <w:t xml:space="preserve">.                   </w:t>
            </w:r>
            <w:r w:rsidR="00636A7D" w:rsidRPr="003A497D">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                                                                                                        </w:t>
            </w:r>
            <w:r w:rsidR="008902DA">
              <w:rPr>
                <w:rFonts w:asciiTheme="minorHAnsi" w:hAnsiTheme="minorHAnsi" w:cstheme="minorHAnsi"/>
                <w:sz w:val="22"/>
                <w:szCs w:val="22"/>
                <w:highlight w:val="yellow"/>
                <w:lang w:eastAsia="ar-SA"/>
              </w:rPr>
              <w:t>19</w:t>
            </w:r>
            <w:r w:rsidR="00636A7D" w:rsidRPr="003A497D">
              <w:rPr>
                <w:rFonts w:asciiTheme="minorHAnsi" w:hAnsiTheme="minorHAnsi" w:cstheme="minorHAnsi"/>
                <w:sz w:val="22"/>
                <w:szCs w:val="22"/>
                <w:highlight w:val="yellow"/>
                <w:lang w:eastAsia="ar-SA"/>
              </w:rPr>
              <w:t>/03</w:t>
            </w:r>
          </w:p>
          <w:p w14:paraId="718C5C36" w14:textId="1E03A0C9" w:rsidR="00F15139" w:rsidRPr="00FE612F" w:rsidRDefault="00F15139" w:rsidP="00636A7D">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Parte 2 – Debate em grupos.</w:t>
            </w:r>
          </w:p>
        </w:tc>
      </w:tr>
      <w:tr w:rsidR="00636A7D" w:rsidRPr="003D5EF8" w14:paraId="2E2D54EA" w14:textId="77777777" w:rsidTr="00636A7D">
        <w:tc>
          <w:tcPr>
            <w:tcW w:w="1204" w:type="dxa"/>
          </w:tcPr>
          <w:p w14:paraId="70491A0D" w14:textId="596E3F3C"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5</w:t>
            </w:r>
            <w:r w:rsidR="00636A7D" w:rsidRPr="003A497D">
              <w:rPr>
                <w:rFonts w:asciiTheme="minorHAnsi" w:hAnsiTheme="minorHAnsi" w:cstheme="minorHAnsi"/>
                <w:sz w:val="22"/>
                <w:szCs w:val="22"/>
              </w:rPr>
              <w:t>ª semana</w:t>
            </w:r>
          </w:p>
        </w:tc>
        <w:tc>
          <w:tcPr>
            <w:tcW w:w="8006" w:type="dxa"/>
          </w:tcPr>
          <w:p w14:paraId="77B5A5ED" w14:textId="561D6C0F" w:rsidR="00F15139" w:rsidRDefault="00F15139" w:rsidP="00636A7D">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sz w:val="22"/>
                <w:szCs w:val="22"/>
                <w:lang w:eastAsia="ar-SA"/>
              </w:rPr>
              <w:t xml:space="preserve">Mauss, M. A noção de pessoa. (S. e A.)        </w:t>
            </w:r>
            <w:r>
              <w:rPr>
                <w:rFonts w:asciiTheme="minorHAnsi" w:hAnsiTheme="minorHAnsi" w:cstheme="minorHAnsi"/>
                <w:sz w:val="22"/>
                <w:szCs w:val="22"/>
                <w:lang w:eastAsia="ar-SA"/>
              </w:rPr>
              <w:t xml:space="preserve">                 </w:t>
            </w:r>
            <w:r>
              <w:rPr>
                <w:rFonts w:asciiTheme="minorHAnsi" w:hAnsiTheme="minorHAnsi" w:cstheme="minorHAnsi"/>
                <w:sz w:val="22"/>
                <w:szCs w:val="22"/>
                <w:highlight w:val="yellow"/>
                <w:lang w:eastAsia="ar-SA"/>
              </w:rPr>
              <w:t>26</w:t>
            </w:r>
            <w:r w:rsidRPr="003A497D">
              <w:rPr>
                <w:rFonts w:asciiTheme="minorHAnsi" w:hAnsiTheme="minorHAnsi" w:cstheme="minorHAnsi"/>
                <w:sz w:val="22"/>
                <w:szCs w:val="22"/>
                <w:highlight w:val="yellow"/>
                <w:lang w:eastAsia="ar-SA"/>
              </w:rPr>
              <w:t>/03</w:t>
            </w:r>
            <w:r w:rsidR="00636A7D" w:rsidRPr="003A497D">
              <w:rPr>
                <w:rFonts w:asciiTheme="minorHAnsi" w:hAnsiTheme="minorHAnsi" w:cstheme="minorHAnsi"/>
                <w:sz w:val="22"/>
                <w:szCs w:val="22"/>
                <w:lang w:eastAsia="ar-SA"/>
              </w:rPr>
              <w:t xml:space="preserve">                                                                                       </w:t>
            </w:r>
          </w:p>
          <w:p w14:paraId="3F795E8E" w14:textId="07BDFFA0" w:rsidR="00F15139" w:rsidRPr="003A497D" w:rsidRDefault="00F15139" w:rsidP="00636A7D">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w:t>
            </w:r>
            <w:r w:rsidRPr="00F15139">
              <w:rPr>
                <w:rFonts w:asciiTheme="minorHAnsi" w:hAnsiTheme="minorHAnsi" w:cstheme="minorHAnsi"/>
                <w:b/>
                <w:bCs/>
                <w:sz w:val="22"/>
                <w:szCs w:val="22"/>
                <w:lang w:eastAsia="ar-SA"/>
              </w:rPr>
              <w:t xml:space="preserve">                                                                        </w:t>
            </w:r>
            <w:r w:rsidRPr="007501A5">
              <w:rPr>
                <w:rFonts w:asciiTheme="minorHAnsi" w:hAnsiTheme="minorHAnsi" w:cstheme="minorHAnsi"/>
                <w:b/>
                <w:bCs/>
                <w:sz w:val="22"/>
                <w:szCs w:val="22"/>
                <w:highlight w:val="magenta"/>
                <w:lang w:eastAsia="ar-SA"/>
              </w:rPr>
              <w:t>Aula Remota</w:t>
            </w:r>
          </w:p>
        </w:tc>
      </w:tr>
      <w:tr w:rsidR="00636A7D" w:rsidRPr="003D5EF8" w14:paraId="0B9742F1" w14:textId="77777777" w:rsidTr="00636A7D">
        <w:trPr>
          <w:trHeight w:val="90"/>
        </w:trPr>
        <w:tc>
          <w:tcPr>
            <w:tcW w:w="1204" w:type="dxa"/>
          </w:tcPr>
          <w:p w14:paraId="3EC5AAE6" w14:textId="4E5B6203"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6</w:t>
            </w:r>
            <w:r w:rsidR="00636A7D" w:rsidRPr="003A497D">
              <w:rPr>
                <w:rFonts w:asciiTheme="minorHAnsi" w:hAnsiTheme="minorHAnsi" w:cstheme="minorHAnsi"/>
                <w:sz w:val="22"/>
                <w:szCs w:val="22"/>
              </w:rPr>
              <w:t>ª semana</w:t>
            </w:r>
          </w:p>
        </w:tc>
        <w:tc>
          <w:tcPr>
            <w:tcW w:w="8006" w:type="dxa"/>
          </w:tcPr>
          <w:p w14:paraId="2D6BD16A" w14:textId="72E12329" w:rsidR="00F15139" w:rsidRDefault="00F15139" w:rsidP="00636A7D">
            <w:pPr>
              <w:jc w:val="both"/>
              <w:rPr>
                <w:rFonts w:asciiTheme="minorHAnsi" w:hAnsiTheme="minorHAnsi" w:cstheme="minorHAnsi"/>
                <w:color w:val="000000"/>
                <w:sz w:val="22"/>
                <w:szCs w:val="22"/>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color w:val="000000"/>
                <w:sz w:val="22"/>
                <w:szCs w:val="22"/>
              </w:rPr>
              <w:t>Salem, Tania. As novas tecnologias reprodutivas: o estatuto do embrião e a noção de pessoa. 1997.</w:t>
            </w:r>
            <w:r w:rsidR="00FE612F">
              <w:rPr>
                <w:rFonts w:asciiTheme="minorHAnsi" w:hAnsiTheme="minorHAnsi" w:cstheme="minorHAnsi"/>
                <w:color w:val="000000"/>
                <w:sz w:val="22"/>
                <w:szCs w:val="22"/>
              </w:rPr>
              <w:t xml:space="preserve"> </w:t>
            </w:r>
          </w:p>
          <w:p w14:paraId="4039FC77" w14:textId="2FF780F7" w:rsidR="00636A7D" w:rsidRPr="00FE612F" w:rsidRDefault="00F15139" w:rsidP="00636A7D">
            <w:pPr>
              <w:jc w:val="both"/>
              <w:rPr>
                <w:rFonts w:asciiTheme="minorHAnsi" w:hAnsiTheme="minorHAnsi" w:cstheme="minorHAnsi"/>
                <w:color w:val="000000"/>
                <w:sz w:val="22"/>
                <w:szCs w:val="22"/>
              </w:rPr>
            </w:pPr>
            <w:r>
              <w:rPr>
                <w:rFonts w:asciiTheme="minorHAnsi" w:hAnsiTheme="minorHAnsi" w:cstheme="minorHAnsi"/>
                <w:b/>
                <w:bCs/>
                <w:sz w:val="22"/>
                <w:szCs w:val="22"/>
                <w:lang w:eastAsia="ar-SA"/>
              </w:rPr>
              <w:t xml:space="preserve">Parte 2 – </w:t>
            </w:r>
            <w:r w:rsidR="008518C0" w:rsidRPr="00F15139">
              <w:rPr>
                <w:rFonts w:asciiTheme="minorHAnsi" w:hAnsiTheme="minorHAnsi" w:cstheme="minorHAnsi"/>
                <w:b/>
                <w:bCs/>
                <w:color w:val="000000"/>
                <w:sz w:val="22"/>
                <w:szCs w:val="22"/>
              </w:rPr>
              <w:t>Atividade</w:t>
            </w:r>
            <w:r w:rsidR="001B28B0" w:rsidRPr="00F15139">
              <w:rPr>
                <w:rFonts w:asciiTheme="minorHAnsi" w:hAnsiTheme="minorHAnsi" w:cstheme="minorHAnsi"/>
                <w:b/>
                <w:bCs/>
                <w:color w:val="000000"/>
                <w:sz w:val="22"/>
                <w:szCs w:val="22"/>
              </w:rPr>
              <w:t xml:space="preserve"> baseada em resolução de problema:</w:t>
            </w:r>
            <w:r w:rsidR="001B28B0">
              <w:rPr>
                <w:rFonts w:asciiTheme="minorHAnsi" w:hAnsiTheme="minorHAnsi" w:cstheme="minorHAnsi"/>
                <w:color w:val="000000"/>
                <w:sz w:val="22"/>
                <w:szCs w:val="22"/>
              </w:rPr>
              <w:t xml:space="preserve"> Debate sobre o</w:t>
            </w:r>
            <w:r w:rsidR="008E2EB2">
              <w:rPr>
                <w:rFonts w:asciiTheme="minorHAnsi" w:hAnsiTheme="minorHAnsi" w:cstheme="minorHAnsi"/>
                <w:color w:val="000000"/>
                <w:sz w:val="22"/>
                <w:szCs w:val="22"/>
              </w:rPr>
              <w:t>s</w:t>
            </w:r>
            <w:r w:rsidR="001B28B0">
              <w:rPr>
                <w:rFonts w:asciiTheme="minorHAnsi" w:hAnsiTheme="minorHAnsi" w:cstheme="minorHAnsi"/>
                <w:color w:val="000000"/>
                <w:sz w:val="22"/>
                <w:szCs w:val="22"/>
              </w:rPr>
              <w:t xml:space="preserve"> PL do Estatuto do Nascituro.                                            </w:t>
            </w:r>
            <w:r w:rsidR="008518C0">
              <w:rPr>
                <w:rFonts w:asciiTheme="minorHAnsi" w:hAnsiTheme="minorHAnsi" w:cstheme="minorHAnsi"/>
                <w:color w:val="000000"/>
                <w:sz w:val="22"/>
                <w:szCs w:val="22"/>
              </w:rPr>
              <w:t xml:space="preserve">  </w:t>
            </w:r>
            <w:r w:rsidR="001B28B0">
              <w:rPr>
                <w:rFonts w:asciiTheme="minorHAnsi" w:hAnsiTheme="minorHAnsi" w:cstheme="minorHAnsi"/>
                <w:color w:val="000000"/>
                <w:sz w:val="22"/>
                <w:szCs w:val="22"/>
              </w:rPr>
              <w:t xml:space="preserve">        </w:t>
            </w:r>
            <w:r>
              <w:rPr>
                <w:rFonts w:asciiTheme="minorHAnsi" w:hAnsiTheme="minorHAnsi" w:cstheme="minorHAnsi"/>
                <w:sz w:val="22"/>
                <w:szCs w:val="22"/>
                <w:lang w:eastAsia="ar-SA"/>
              </w:rPr>
              <w:t xml:space="preserve">                             </w:t>
            </w:r>
            <w:r w:rsidR="00FE612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00DF2CC5">
              <w:rPr>
                <w:rFonts w:asciiTheme="minorHAnsi" w:hAnsiTheme="minorHAnsi" w:cstheme="minorHAnsi"/>
                <w:color w:val="000000"/>
                <w:sz w:val="22"/>
                <w:szCs w:val="22"/>
              </w:rPr>
              <w:t xml:space="preserve"> </w:t>
            </w:r>
            <w:r w:rsidR="008902DA">
              <w:rPr>
                <w:rFonts w:asciiTheme="minorHAnsi" w:hAnsiTheme="minorHAnsi" w:cstheme="minorHAnsi"/>
                <w:sz w:val="22"/>
                <w:szCs w:val="22"/>
                <w:highlight w:val="yellow"/>
                <w:lang w:eastAsia="ar-SA"/>
              </w:rPr>
              <w:t>02</w:t>
            </w:r>
            <w:r w:rsidR="00636A7D" w:rsidRPr="003A497D">
              <w:rPr>
                <w:rFonts w:asciiTheme="minorHAnsi" w:hAnsiTheme="minorHAnsi" w:cstheme="minorHAnsi"/>
                <w:sz w:val="22"/>
                <w:szCs w:val="22"/>
                <w:highlight w:val="yellow"/>
                <w:lang w:eastAsia="ar-SA"/>
              </w:rPr>
              <w:t>/0</w:t>
            </w:r>
            <w:r w:rsidR="008902DA" w:rsidRPr="008902DA">
              <w:rPr>
                <w:rFonts w:asciiTheme="minorHAnsi" w:hAnsiTheme="minorHAnsi" w:cstheme="minorHAnsi"/>
                <w:sz w:val="22"/>
                <w:szCs w:val="22"/>
                <w:highlight w:val="yellow"/>
                <w:lang w:eastAsia="ar-SA"/>
              </w:rPr>
              <w:t>4</w:t>
            </w:r>
          </w:p>
        </w:tc>
      </w:tr>
      <w:tr w:rsidR="00636A7D" w:rsidRPr="003D5EF8" w14:paraId="186A583F" w14:textId="77777777" w:rsidTr="00636A7D">
        <w:tc>
          <w:tcPr>
            <w:tcW w:w="1204" w:type="dxa"/>
          </w:tcPr>
          <w:p w14:paraId="44EFC5A2" w14:textId="07101FFA"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7</w:t>
            </w:r>
            <w:r w:rsidR="00636A7D" w:rsidRPr="003A497D">
              <w:rPr>
                <w:rFonts w:asciiTheme="minorHAnsi" w:hAnsiTheme="minorHAnsi" w:cstheme="minorHAnsi"/>
                <w:sz w:val="22"/>
                <w:szCs w:val="22"/>
              </w:rPr>
              <w:t>ª semana</w:t>
            </w:r>
          </w:p>
        </w:tc>
        <w:tc>
          <w:tcPr>
            <w:tcW w:w="8006" w:type="dxa"/>
          </w:tcPr>
          <w:p w14:paraId="1C2C746F" w14:textId="77777777" w:rsidR="00941F7A" w:rsidRDefault="00F15139"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sz w:val="22"/>
                <w:szCs w:val="22"/>
                <w:lang w:eastAsia="ar-SA"/>
              </w:rPr>
              <w:t>Mauss, M. Ensaio sobre a dádiva. (S. e A.)</w:t>
            </w:r>
            <w:r w:rsidR="007501A5">
              <w:rPr>
                <w:rFonts w:asciiTheme="minorHAnsi" w:hAnsiTheme="minorHAnsi" w:cstheme="minorHAnsi"/>
                <w:sz w:val="22"/>
                <w:szCs w:val="22"/>
                <w:lang w:eastAsia="ar-SA"/>
              </w:rPr>
              <w:t xml:space="preserve">                                             </w:t>
            </w:r>
            <w:r w:rsidR="0061607D">
              <w:rPr>
                <w:rFonts w:asciiTheme="minorHAnsi" w:hAnsiTheme="minorHAnsi" w:cstheme="minorHAnsi"/>
                <w:sz w:val="22"/>
                <w:szCs w:val="22"/>
                <w:lang w:eastAsia="ar-SA"/>
              </w:rPr>
              <w:t xml:space="preserve">                           </w:t>
            </w:r>
            <w:r w:rsidR="007501A5">
              <w:rPr>
                <w:rFonts w:asciiTheme="minorHAnsi" w:hAnsiTheme="minorHAnsi" w:cstheme="minorHAnsi"/>
                <w:sz w:val="22"/>
                <w:szCs w:val="22"/>
                <w:lang w:eastAsia="ar-SA"/>
              </w:rPr>
              <w:t xml:space="preserve"> </w:t>
            </w:r>
          </w:p>
          <w:p w14:paraId="3D7DA687" w14:textId="43BDAAB9" w:rsidR="00636A7D" w:rsidRPr="003A497D" w:rsidRDefault="00941F7A"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lastRenderedPageBreak/>
              <w:t xml:space="preserve">Parte 2 – Debate a partir de questões previamente entregues aos estudantes. (sala de aula invertida.)                                                                                                                         </w:t>
            </w:r>
            <w:r w:rsidR="008902DA" w:rsidRPr="008902DA">
              <w:rPr>
                <w:rFonts w:asciiTheme="minorHAnsi" w:hAnsiTheme="minorHAnsi" w:cstheme="minorHAnsi"/>
                <w:sz w:val="22"/>
                <w:szCs w:val="22"/>
                <w:highlight w:val="yellow"/>
                <w:lang w:eastAsia="ar-SA"/>
              </w:rPr>
              <w:t>09</w:t>
            </w:r>
            <w:r w:rsidR="00636A7D" w:rsidRPr="008902DA">
              <w:rPr>
                <w:rFonts w:asciiTheme="minorHAnsi" w:hAnsiTheme="minorHAnsi" w:cstheme="minorHAnsi"/>
                <w:sz w:val="22"/>
                <w:szCs w:val="22"/>
                <w:highlight w:val="yellow"/>
                <w:lang w:eastAsia="ar-SA"/>
              </w:rPr>
              <w:t>/0</w:t>
            </w:r>
            <w:r w:rsidR="008902DA" w:rsidRPr="008902DA">
              <w:rPr>
                <w:rFonts w:asciiTheme="minorHAnsi" w:hAnsiTheme="minorHAnsi" w:cstheme="minorHAnsi"/>
                <w:sz w:val="22"/>
                <w:szCs w:val="22"/>
                <w:highlight w:val="yellow"/>
                <w:lang w:eastAsia="ar-SA"/>
              </w:rPr>
              <w:t>4</w:t>
            </w:r>
          </w:p>
        </w:tc>
      </w:tr>
      <w:tr w:rsidR="008902DA" w:rsidRPr="003D5EF8" w14:paraId="6DD709C8" w14:textId="77777777" w:rsidTr="00636A7D">
        <w:tc>
          <w:tcPr>
            <w:tcW w:w="1204" w:type="dxa"/>
          </w:tcPr>
          <w:p w14:paraId="78370D52" w14:textId="52FD0F48" w:rsidR="008902DA" w:rsidRPr="003A497D" w:rsidRDefault="008902DA" w:rsidP="00636A7D">
            <w:pPr>
              <w:jc w:val="both"/>
              <w:rPr>
                <w:rFonts w:asciiTheme="minorHAnsi" w:hAnsiTheme="minorHAnsi" w:cstheme="minorHAnsi"/>
                <w:sz w:val="22"/>
                <w:szCs w:val="22"/>
              </w:rPr>
            </w:pPr>
            <w:r w:rsidRPr="003A497D">
              <w:rPr>
                <w:rFonts w:asciiTheme="minorHAnsi" w:hAnsiTheme="minorHAnsi" w:cstheme="minorHAnsi"/>
                <w:sz w:val="22"/>
                <w:szCs w:val="22"/>
              </w:rPr>
              <w:lastRenderedPageBreak/>
              <w:t>8ª semana</w:t>
            </w:r>
          </w:p>
        </w:tc>
        <w:tc>
          <w:tcPr>
            <w:tcW w:w="8006" w:type="dxa"/>
          </w:tcPr>
          <w:p w14:paraId="7306FAF9" w14:textId="70DB5468" w:rsidR="008902DA" w:rsidRPr="003A497D" w:rsidRDefault="008902DA" w:rsidP="00941F7A">
            <w:pPr>
              <w:jc w:val="both"/>
              <w:rPr>
                <w:rFonts w:asciiTheme="minorHAnsi" w:hAnsiTheme="minorHAnsi" w:cstheme="minorHAnsi"/>
                <w:sz w:val="22"/>
                <w:szCs w:val="22"/>
                <w:lang w:eastAsia="ar-SA"/>
              </w:rPr>
            </w:pPr>
            <w:r w:rsidRPr="007501A5">
              <w:rPr>
                <w:rFonts w:asciiTheme="minorHAnsi" w:hAnsiTheme="minorHAnsi" w:cstheme="minorHAnsi"/>
                <w:sz w:val="22"/>
                <w:szCs w:val="22"/>
                <w:highlight w:val="cyan"/>
                <w:lang w:eastAsia="ar-SA"/>
              </w:rPr>
              <w:t xml:space="preserve">Semana de Orientação </w:t>
            </w:r>
            <w:r w:rsidR="002824C6">
              <w:rPr>
                <w:rFonts w:asciiTheme="minorHAnsi" w:hAnsiTheme="minorHAnsi" w:cstheme="minorHAnsi"/>
                <w:sz w:val="22"/>
                <w:szCs w:val="22"/>
                <w:highlight w:val="cyan"/>
                <w:lang w:eastAsia="ar-SA"/>
              </w:rPr>
              <w:t>e</w:t>
            </w:r>
            <w:r w:rsidRPr="007501A5">
              <w:rPr>
                <w:rFonts w:asciiTheme="minorHAnsi" w:hAnsiTheme="minorHAnsi" w:cstheme="minorHAnsi"/>
                <w:sz w:val="22"/>
                <w:szCs w:val="22"/>
                <w:highlight w:val="cyan"/>
                <w:lang w:eastAsia="ar-SA"/>
              </w:rPr>
              <w:t xml:space="preserve"> Pesquisa</w:t>
            </w:r>
            <w:r>
              <w:rPr>
                <w:rFonts w:asciiTheme="minorHAnsi" w:hAnsiTheme="minorHAnsi" w:cstheme="minorHAnsi"/>
                <w:sz w:val="22"/>
                <w:szCs w:val="22"/>
                <w:lang w:eastAsia="ar-SA"/>
              </w:rPr>
              <w:t xml:space="preserve">                                                                                       </w:t>
            </w:r>
            <w:r w:rsidRPr="007501A5">
              <w:rPr>
                <w:rFonts w:asciiTheme="minorHAnsi" w:hAnsiTheme="minorHAnsi" w:cstheme="minorHAnsi"/>
                <w:sz w:val="22"/>
                <w:szCs w:val="22"/>
                <w:highlight w:val="cyan"/>
                <w:lang w:eastAsia="ar-SA"/>
              </w:rPr>
              <w:t>1</w:t>
            </w:r>
            <w:r>
              <w:rPr>
                <w:rFonts w:asciiTheme="minorHAnsi" w:hAnsiTheme="minorHAnsi" w:cstheme="minorHAnsi"/>
                <w:sz w:val="22"/>
                <w:szCs w:val="22"/>
                <w:highlight w:val="cyan"/>
                <w:lang w:eastAsia="ar-SA"/>
              </w:rPr>
              <w:t>6</w:t>
            </w:r>
            <w:r w:rsidRPr="007501A5">
              <w:rPr>
                <w:rFonts w:asciiTheme="minorHAnsi" w:hAnsiTheme="minorHAnsi" w:cstheme="minorHAnsi"/>
                <w:sz w:val="22"/>
                <w:szCs w:val="22"/>
                <w:highlight w:val="cyan"/>
                <w:lang w:eastAsia="ar-SA"/>
              </w:rPr>
              <w:t>/04</w:t>
            </w:r>
          </w:p>
        </w:tc>
      </w:tr>
      <w:tr w:rsidR="00636A7D" w:rsidRPr="003D5EF8" w14:paraId="70431E52" w14:textId="77777777" w:rsidTr="00636A7D">
        <w:tc>
          <w:tcPr>
            <w:tcW w:w="1204" w:type="dxa"/>
          </w:tcPr>
          <w:p w14:paraId="5978C441" w14:textId="2448D498"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9</w:t>
            </w:r>
            <w:r w:rsidR="00636A7D" w:rsidRPr="003A497D">
              <w:rPr>
                <w:rFonts w:asciiTheme="minorHAnsi" w:hAnsiTheme="minorHAnsi" w:cstheme="minorHAnsi"/>
                <w:sz w:val="22"/>
                <w:szCs w:val="22"/>
              </w:rPr>
              <w:t>ª semana</w:t>
            </w:r>
          </w:p>
        </w:tc>
        <w:tc>
          <w:tcPr>
            <w:tcW w:w="8006" w:type="dxa"/>
          </w:tcPr>
          <w:p w14:paraId="3E043DA5" w14:textId="77777777" w:rsidR="00941F7A" w:rsidRDefault="00F15139"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1607D" w:rsidRPr="003A497D">
              <w:rPr>
                <w:rFonts w:asciiTheme="minorHAnsi" w:hAnsiTheme="minorHAnsi" w:cstheme="minorHAnsi"/>
                <w:sz w:val="22"/>
                <w:szCs w:val="22"/>
                <w:lang w:eastAsia="ar-SA"/>
              </w:rPr>
              <w:t>Lévi-Strauss, C. Introdução à obra de Marcel Mauss.  (S. e A.)</w:t>
            </w:r>
          </w:p>
          <w:p w14:paraId="090DC4CA" w14:textId="2AC90057" w:rsidR="00636A7D" w:rsidRPr="003A497D" w:rsidRDefault="00941F7A"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a partir de questões previamente entregues aos estudantes. (Sala de aula invertida.)                                                                                                                         </w:t>
            </w:r>
            <w:r w:rsidR="0061607D">
              <w:rPr>
                <w:rFonts w:asciiTheme="minorHAnsi" w:hAnsiTheme="minorHAnsi" w:cstheme="minorHAnsi"/>
                <w:sz w:val="22"/>
                <w:szCs w:val="22"/>
                <w:lang w:eastAsia="ar-SA"/>
              </w:rPr>
              <w:t xml:space="preserve">                                    </w:t>
            </w:r>
            <w:r w:rsidR="008902DA">
              <w:rPr>
                <w:rFonts w:asciiTheme="minorHAnsi" w:hAnsiTheme="minorHAnsi" w:cstheme="minorHAnsi"/>
                <w:sz w:val="22"/>
                <w:szCs w:val="22"/>
                <w:highlight w:val="yellow"/>
                <w:lang w:eastAsia="ar-SA"/>
              </w:rPr>
              <w:t>2</w:t>
            </w:r>
            <w:r w:rsidR="00FE612F">
              <w:rPr>
                <w:rFonts w:asciiTheme="minorHAnsi" w:hAnsiTheme="minorHAnsi" w:cstheme="minorHAnsi"/>
                <w:sz w:val="22"/>
                <w:szCs w:val="22"/>
                <w:highlight w:val="yellow"/>
                <w:lang w:eastAsia="ar-SA"/>
              </w:rPr>
              <w:t>3</w:t>
            </w:r>
            <w:r w:rsidR="00636A7D" w:rsidRPr="003A497D">
              <w:rPr>
                <w:rFonts w:asciiTheme="minorHAnsi" w:hAnsiTheme="minorHAnsi" w:cstheme="minorHAnsi"/>
                <w:sz w:val="22"/>
                <w:szCs w:val="22"/>
                <w:highlight w:val="yellow"/>
                <w:lang w:eastAsia="ar-SA"/>
              </w:rPr>
              <w:t>/04</w:t>
            </w:r>
          </w:p>
        </w:tc>
      </w:tr>
      <w:tr w:rsidR="00636A7D" w:rsidRPr="003D5EF8" w14:paraId="3075BA62" w14:textId="77777777" w:rsidTr="00636A7D">
        <w:tc>
          <w:tcPr>
            <w:tcW w:w="1204" w:type="dxa"/>
          </w:tcPr>
          <w:p w14:paraId="2D0080CF" w14:textId="47E3E7AC" w:rsidR="00636A7D" w:rsidRPr="003A497D" w:rsidRDefault="008902DA" w:rsidP="00636A7D">
            <w:pPr>
              <w:jc w:val="both"/>
              <w:rPr>
                <w:rFonts w:asciiTheme="minorHAnsi" w:hAnsiTheme="minorHAnsi" w:cstheme="minorHAnsi"/>
                <w:sz w:val="22"/>
                <w:szCs w:val="22"/>
              </w:rPr>
            </w:pPr>
            <w:r>
              <w:rPr>
                <w:rFonts w:asciiTheme="minorHAnsi" w:hAnsiTheme="minorHAnsi" w:cstheme="minorHAnsi"/>
                <w:sz w:val="22"/>
                <w:szCs w:val="22"/>
              </w:rPr>
              <w:t>10ª semana</w:t>
            </w:r>
          </w:p>
        </w:tc>
        <w:tc>
          <w:tcPr>
            <w:tcW w:w="8006" w:type="dxa"/>
          </w:tcPr>
          <w:p w14:paraId="075A5B85" w14:textId="0187CA48" w:rsidR="00636A7D" w:rsidRPr="00941F7A" w:rsidRDefault="0061607D" w:rsidP="00941F7A">
            <w:pPr>
              <w:jc w:val="both"/>
              <w:rPr>
                <w:rFonts w:asciiTheme="minorHAnsi" w:hAnsiTheme="minorHAnsi" w:cstheme="minorHAnsi"/>
                <w:sz w:val="22"/>
                <w:szCs w:val="22"/>
                <w:lang w:eastAsia="ar-SA"/>
              </w:rPr>
            </w:pPr>
            <w:r w:rsidRPr="00941F7A">
              <w:rPr>
                <w:rFonts w:asciiTheme="minorHAnsi" w:hAnsiTheme="minorHAnsi" w:cstheme="minorHAnsi"/>
                <w:sz w:val="22"/>
                <w:szCs w:val="22"/>
                <w:highlight w:val="green"/>
                <w:lang w:eastAsia="ar-SA"/>
              </w:rPr>
              <w:t>PROVA</w:t>
            </w:r>
            <w:r w:rsidR="00941F7A" w:rsidRPr="00941F7A">
              <w:rPr>
                <w:rFonts w:asciiTheme="minorHAnsi" w:hAnsiTheme="minorHAnsi" w:cstheme="minorHAnsi"/>
                <w:sz w:val="22"/>
                <w:szCs w:val="22"/>
                <w:highlight w:val="green"/>
                <w:lang w:eastAsia="ar-SA"/>
              </w:rPr>
              <w:t xml:space="preserve"> EM CLASSE – COM CONSULTA</w:t>
            </w:r>
            <w:r w:rsidR="00941F7A">
              <w:rPr>
                <w:rFonts w:asciiTheme="minorHAnsi" w:hAnsiTheme="minorHAnsi" w:cstheme="minorHAnsi"/>
                <w:sz w:val="22"/>
                <w:szCs w:val="22"/>
                <w:lang w:eastAsia="ar-SA"/>
              </w:rPr>
              <w:t xml:space="preserve">                                                                                </w:t>
            </w:r>
            <w:r w:rsidR="008902DA">
              <w:rPr>
                <w:rFonts w:asciiTheme="minorHAnsi" w:hAnsiTheme="minorHAnsi" w:cstheme="minorHAnsi"/>
                <w:sz w:val="22"/>
                <w:szCs w:val="22"/>
                <w:highlight w:val="yellow"/>
                <w:lang w:eastAsia="ar-SA"/>
              </w:rPr>
              <w:t>3</w:t>
            </w:r>
            <w:r w:rsidR="00FE612F">
              <w:rPr>
                <w:rFonts w:asciiTheme="minorHAnsi" w:hAnsiTheme="minorHAnsi" w:cstheme="minorHAnsi"/>
                <w:sz w:val="22"/>
                <w:szCs w:val="22"/>
                <w:highlight w:val="yellow"/>
                <w:lang w:eastAsia="ar-SA"/>
              </w:rPr>
              <w:t>0</w:t>
            </w:r>
            <w:r w:rsidR="00636A7D" w:rsidRPr="003A497D">
              <w:rPr>
                <w:rFonts w:asciiTheme="minorHAnsi" w:hAnsiTheme="minorHAnsi" w:cstheme="minorHAnsi"/>
                <w:sz w:val="22"/>
                <w:szCs w:val="22"/>
                <w:highlight w:val="yellow"/>
                <w:lang w:eastAsia="ar-SA"/>
              </w:rPr>
              <w:t>/04</w:t>
            </w:r>
            <w:r w:rsidR="00636A7D" w:rsidRPr="003A497D">
              <w:rPr>
                <w:rFonts w:asciiTheme="minorHAnsi" w:hAnsiTheme="minorHAnsi" w:cstheme="minorHAnsi"/>
                <w:sz w:val="22"/>
                <w:szCs w:val="22"/>
                <w:lang w:eastAsia="ar-SA"/>
              </w:rPr>
              <w:t xml:space="preserve">                                               </w:t>
            </w:r>
            <w:r w:rsidR="00636A7D" w:rsidRPr="003A497D">
              <w:rPr>
                <w:rFonts w:asciiTheme="minorHAnsi" w:hAnsiTheme="minorHAnsi" w:cstheme="minorHAnsi"/>
                <w:b/>
                <w:sz w:val="22"/>
                <w:szCs w:val="22"/>
                <w:lang w:eastAsia="ar-SA"/>
              </w:rPr>
              <w:t xml:space="preserve">                   </w:t>
            </w:r>
          </w:p>
        </w:tc>
      </w:tr>
      <w:tr w:rsidR="00636A7D" w:rsidRPr="003D5EF8" w14:paraId="0A6D6CA7" w14:textId="77777777" w:rsidTr="00636A7D">
        <w:tc>
          <w:tcPr>
            <w:tcW w:w="1204" w:type="dxa"/>
          </w:tcPr>
          <w:p w14:paraId="157CC938" w14:textId="3BF6A4A6"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3E3A02">
              <w:rPr>
                <w:rFonts w:asciiTheme="minorHAnsi" w:hAnsiTheme="minorHAnsi" w:cstheme="minorHAnsi"/>
                <w:sz w:val="22"/>
                <w:szCs w:val="22"/>
              </w:rPr>
              <w:t>1</w:t>
            </w:r>
            <w:r w:rsidRPr="003A497D">
              <w:rPr>
                <w:rFonts w:asciiTheme="minorHAnsi" w:hAnsiTheme="minorHAnsi" w:cstheme="minorHAnsi"/>
                <w:sz w:val="22"/>
                <w:szCs w:val="22"/>
              </w:rPr>
              <w:t>ª semana</w:t>
            </w:r>
          </w:p>
        </w:tc>
        <w:tc>
          <w:tcPr>
            <w:tcW w:w="8006" w:type="dxa"/>
          </w:tcPr>
          <w:p w14:paraId="17DDF9F9" w14:textId="77777777" w:rsidR="00941F7A" w:rsidRDefault="00F15139"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FE612F" w:rsidRPr="003A497D">
              <w:rPr>
                <w:rFonts w:asciiTheme="minorHAnsi" w:hAnsiTheme="minorHAnsi" w:cstheme="minorHAnsi"/>
                <w:sz w:val="22"/>
                <w:szCs w:val="22"/>
                <w:lang w:eastAsia="ar-SA"/>
              </w:rPr>
              <w:t>Lévi-Strauss, C. As estruturas elementares do parentesc</w:t>
            </w:r>
            <w:r w:rsidR="00FE612F">
              <w:rPr>
                <w:rFonts w:asciiTheme="minorHAnsi" w:hAnsiTheme="minorHAnsi" w:cstheme="minorHAnsi"/>
                <w:sz w:val="22"/>
                <w:szCs w:val="22"/>
                <w:lang w:eastAsia="ar-SA"/>
              </w:rPr>
              <w:t xml:space="preserve">o (Cap. 1 a 5)                         </w:t>
            </w:r>
          </w:p>
          <w:p w14:paraId="6F402236" w14:textId="60AA8D90" w:rsidR="00636A7D" w:rsidRPr="003A497D" w:rsidRDefault="00941F7A" w:rsidP="00941F7A">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a partir do roteiro de questões previamente entregue aos estudantes. (Sala de aula invertida.)                                                                                                                         </w:t>
            </w:r>
            <w:r w:rsidR="00765F45" w:rsidRPr="00765F45">
              <w:rPr>
                <w:rFonts w:asciiTheme="minorHAnsi" w:hAnsiTheme="minorHAnsi" w:cstheme="minorHAnsi"/>
                <w:sz w:val="22"/>
                <w:szCs w:val="22"/>
                <w:highlight w:val="yellow"/>
                <w:lang w:eastAsia="ar-SA"/>
              </w:rPr>
              <w:t>07/05</w:t>
            </w:r>
          </w:p>
        </w:tc>
      </w:tr>
      <w:tr w:rsidR="00636A7D" w:rsidRPr="003D5EF8" w14:paraId="2C4DBA7E" w14:textId="77777777" w:rsidTr="00636A7D">
        <w:tc>
          <w:tcPr>
            <w:tcW w:w="1204" w:type="dxa"/>
          </w:tcPr>
          <w:p w14:paraId="22EE0009" w14:textId="173AC8D8"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3E3A02">
              <w:rPr>
                <w:rFonts w:asciiTheme="minorHAnsi" w:hAnsiTheme="minorHAnsi" w:cstheme="minorHAnsi"/>
                <w:sz w:val="22"/>
                <w:szCs w:val="22"/>
              </w:rPr>
              <w:t>2</w:t>
            </w:r>
            <w:r w:rsidRPr="003A497D">
              <w:rPr>
                <w:rFonts w:asciiTheme="minorHAnsi" w:hAnsiTheme="minorHAnsi" w:cstheme="minorHAnsi"/>
                <w:sz w:val="22"/>
                <w:szCs w:val="22"/>
              </w:rPr>
              <w:t>ª semana</w:t>
            </w:r>
          </w:p>
        </w:tc>
        <w:tc>
          <w:tcPr>
            <w:tcW w:w="8006" w:type="dxa"/>
          </w:tcPr>
          <w:p w14:paraId="5EBA3C6E" w14:textId="089CDC84" w:rsidR="00636A7D" w:rsidRDefault="00F15139"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sz w:val="22"/>
                <w:szCs w:val="22"/>
                <w:lang w:eastAsia="ar-SA"/>
              </w:rPr>
              <w:t>Lévi-Strauss, C. As estruturas elementares do parentesco</w:t>
            </w:r>
            <w:r>
              <w:rPr>
                <w:rFonts w:asciiTheme="minorHAnsi" w:hAnsiTheme="minorHAnsi" w:cstheme="minorHAnsi"/>
                <w:sz w:val="22"/>
                <w:szCs w:val="22"/>
                <w:lang w:eastAsia="ar-SA"/>
              </w:rPr>
              <w:t xml:space="preserve"> </w:t>
            </w:r>
            <w:r w:rsidR="00636A7D" w:rsidRPr="003A497D">
              <w:rPr>
                <w:rFonts w:asciiTheme="minorHAnsi" w:hAnsiTheme="minorHAnsi" w:cstheme="minorHAnsi"/>
                <w:sz w:val="22"/>
                <w:szCs w:val="22"/>
                <w:lang w:eastAsia="ar-SA"/>
              </w:rPr>
              <w:t>(Cap. 1 a 5)</w:t>
            </w:r>
            <w:r w:rsidR="003A497D">
              <w:rPr>
                <w:rFonts w:asciiTheme="minorHAnsi" w:hAnsiTheme="minorHAnsi" w:cstheme="minorHAnsi"/>
                <w:sz w:val="22"/>
                <w:szCs w:val="22"/>
                <w:lang w:eastAsia="ar-SA"/>
              </w:rPr>
              <w:t xml:space="preserve">.                       </w:t>
            </w:r>
          </w:p>
          <w:p w14:paraId="4719C8D2" w14:textId="38989F8B" w:rsidR="00941F7A" w:rsidRDefault="00941F7A"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a partir do roteiro de questões previamente entregue aos estudantes. (Sala de aula invertida.)                                                                                                         </w:t>
            </w:r>
            <w:r w:rsidRPr="003A497D">
              <w:rPr>
                <w:rFonts w:asciiTheme="minorHAnsi" w:hAnsiTheme="minorHAnsi" w:cstheme="minorHAnsi"/>
                <w:sz w:val="22"/>
                <w:szCs w:val="22"/>
                <w:highlight w:val="yellow"/>
                <w:lang w:eastAsia="ar-SA"/>
              </w:rPr>
              <w:t>1</w:t>
            </w:r>
            <w:r>
              <w:rPr>
                <w:rFonts w:asciiTheme="minorHAnsi" w:hAnsiTheme="minorHAnsi" w:cstheme="minorHAnsi"/>
                <w:sz w:val="22"/>
                <w:szCs w:val="22"/>
                <w:highlight w:val="yellow"/>
                <w:lang w:eastAsia="ar-SA"/>
              </w:rPr>
              <w:t>4</w:t>
            </w:r>
            <w:r w:rsidRPr="003A497D">
              <w:rPr>
                <w:rFonts w:asciiTheme="minorHAnsi" w:hAnsiTheme="minorHAnsi" w:cstheme="minorHAnsi"/>
                <w:sz w:val="22"/>
                <w:szCs w:val="22"/>
                <w:highlight w:val="yellow"/>
                <w:lang w:eastAsia="ar-SA"/>
              </w:rPr>
              <w:t>/05</w:t>
            </w:r>
          </w:p>
          <w:p w14:paraId="1F842A0B" w14:textId="319C833E" w:rsidR="003E3A02" w:rsidRPr="003E3A02" w:rsidRDefault="003E3A02" w:rsidP="00F15139">
            <w:pPr>
              <w:jc w:val="both"/>
              <w:rPr>
                <w:rFonts w:asciiTheme="minorHAnsi" w:hAnsiTheme="minorHAnsi" w:cstheme="minorHAnsi"/>
                <w:sz w:val="22"/>
                <w:szCs w:val="22"/>
                <w:lang w:eastAsia="ar-SA"/>
              </w:rPr>
            </w:pPr>
            <w:r w:rsidRPr="003E3A02">
              <w:rPr>
                <w:rFonts w:ascii="Arial" w:hAnsi="Arial" w:cs="Arial"/>
                <w:highlight w:val="green"/>
              </w:rPr>
              <w:t>DEVOLUTIVA DA PROVA</w:t>
            </w:r>
          </w:p>
        </w:tc>
      </w:tr>
      <w:tr w:rsidR="00636A7D" w:rsidRPr="003D5EF8" w14:paraId="7623D4DA" w14:textId="77777777" w:rsidTr="00636A7D">
        <w:tc>
          <w:tcPr>
            <w:tcW w:w="1204" w:type="dxa"/>
          </w:tcPr>
          <w:p w14:paraId="3DB5608C" w14:textId="061915EB"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3E3A02">
              <w:rPr>
                <w:rFonts w:asciiTheme="minorHAnsi" w:hAnsiTheme="minorHAnsi" w:cstheme="minorHAnsi"/>
                <w:sz w:val="22"/>
                <w:szCs w:val="22"/>
              </w:rPr>
              <w:t>3</w:t>
            </w:r>
            <w:r w:rsidRPr="003A497D">
              <w:rPr>
                <w:rFonts w:asciiTheme="minorHAnsi" w:hAnsiTheme="minorHAnsi" w:cstheme="minorHAnsi"/>
                <w:sz w:val="22"/>
                <w:szCs w:val="22"/>
              </w:rPr>
              <w:t>ª semana</w:t>
            </w:r>
          </w:p>
        </w:tc>
        <w:tc>
          <w:tcPr>
            <w:tcW w:w="8006" w:type="dxa"/>
          </w:tcPr>
          <w:p w14:paraId="331D0788" w14:textId="77777777" w:rsidR="00941F7A" w:rsidRDefault="00F15139" w:rsidP="00F15139">
            <w:pPr>
              <w:jc w:val="both"/>
              <w:rPr>
                <w:rFonts w:asciiTheme="minorHAnsi" w:hAnsiTheme="minorHAnsi" w:cstheme="minorHAnsi"/>
                <w:sz w:val="22"/>
                <w:szCs w:val="22"/>
              </w:rPr>
            </w:pPr>
            <w:r>
              <w:rPr>
                <w:rFonts w:asciiTheme="minorHAnsi" w:hAnsiTheme="minorHAnsi" w:cstheme="minorHAnsi"/>
                <w:b/>
                <w:bCs/>
                <w:sz w:val="22"/>
                <w:szCs w:val="22"/>
                <w:lang w:eastAsia="ar-SA"/>
              </w:rPr>
              <w:t xml:space="preserve">Parte 1 – Exposição do texto: </w:t>
            </w:r>
            <w:proofErr w:type="spellStart"/>
            <w:r w:rsidR="00FE612F" w:rsidRPr="003A497D">
              <w:rPr>
                <w:rFonts w:asciiTheme="minorHAnsi" w:hAnsiTheme="minorHAnsi" w:cstheme="minorHAnsi"/>
                <w:sz w:val="22"/>
                <w:szCs w:val="22"/>
              </w:rPr>
              <w:t>Strathern</w:t>
            </w:r>
            <w:proofErr w:type="spellEnd"/>
            <w:r w:rsidR="00FE612F" w:rsidRPr="003A497D">
              <w:rPr>
                <w:rFonts w:asciiTheme="minorHAnsi" w:hAnsiTheme="minorHAnsi" w:cstheme="minorHAnsi"/>
                <w:sz w:val="22"/>
                <w:szCs w:val="22"/>
              </w:rPr>
              <w:t xml:space="preserve">, Marilyn. </w:t>
            </w:r>
            <w:r w:rsidR="00FE612F" w:rsidRPr="003A497D">
              <w:rPr>
                <w:rFonts w:asciiTheme="minorHAnsi" w:hAnsiTheme="minorHAnsi" w:cstheme="minorHAnsi"/>
                <w:i/>
                <w:sz w:val="22"/>
                <w:szCs w:val="22"/>
              </w:rPr>
              <w:t>Necessidade de Pais, Necessidade de Mães</w:t>
            </w:r>
            <w:r w:rsidR="00FE612F">
              <w:rPr>
                <w:rFonts w:asciiTheme="minorHAnsi" w:hAnsiTheme="minorHAnsi" w:cstheme="minorHAnsi"/>
                <w:sz w:val="22"/>
                <w:szCs w:val="22"/>
              </w:rPr>
              <w:t xml:space="preserve">. </w:t>
            </w:r>
          </w:p>
          <w:p w14:paraId="7245ADA7" w14:textId="0AF8CFD6" w:rsidR="00636A7D" w:rsidRPr="003A497D" w:rsidRDefault="00941F7A"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a partir de questões previamente entregue aos estudantes. (Sala de aula invertida.)                                                               </w:t>
            </w:r>
            <w:r w:rsidR="00FE612F">
              <w:rPr>
                <w:rFonts w:asciiTheme="minorHAnsi" w:hAnsiTheme="minorHAnsi" w:cstheme="minorHAnsi"/>
                <w:sz w:val="22"/>
                <w:szCs w:val="22"/>
              </w:rPr>
              <w:t xml:space="preserve">                                </w:t>
            </w:r>
            <w:r w:rsidR="00F15139">
              <w:rPr>
                <w:rFonts w:asciiTheme="minorHAnsi" w:hAnsiTheme="minorHAnsi" w:cstheme="minorHAnsi"/>
                <w:sz w:val="22"/>
                <w:szCs w:val="22"/>
              </w:rPr>
              <w:t xml:space="preserve">       </w:t>
            </w:r>
            <w:r>
              <w:rPr>
                <w:rFonts w:asciiTheme="minorHAnsi" w:hAnsiTheme="minorHAnsi" w:cstheme="minorHAnsi"/>
                <w:sz w:val="22"/>
                <w:szCs w:val="22"/>
              </w:rPr>
              <w:t xml:space="preserve">              </w:t>
            </w:r>
            <w:r w:rsidR="00F15139">
              <w:rPr>
                <w:rFonts w:asciiTheme="minorHAnsi" w:hAnsiTheme="minorHAnsi" w:cstheme="minorHAnsi"/>
                <w:sz w:val="22"/>
                <w:szCs w:val="22"/>
              </w:rPr>
              <w:t xml:space="preserve">  </w:t>
            </w:r>
            <w:r>
              <w:rPr>
                <w:rFonts w:asciiTheme="minorHAnsi" w:hAnsiTheme="minorHAnsi" w:cstheme="minorHAnsi"/>
                <w:sz w:val="22"/>
                <w:szCs w:val="22"/>
              </w:rPr>
              <w:t xml:space="preserve"> </w:t>
            </w:r>
            <w:r w:rsidR="00F15139">
              <w:rPr>
                <w:rFonts w:asciiTheme="minorHAnsi" w:hAnsiTheme="minorHAnsi" w:cstheme="minorHAnsi"/>
                <w:sz w:val="22"/>
                <w:szCs w:val="22"/>
              </w:rPr>
              <w:t xml:space="preserve"> </w:t>
            </w:r>
            <w:r w:rsidR="00FE612F" w:rsidRPr="003A497D">
              <w:rPr>
                <w:rFonts w:asciiTheme="minorHAnsi" w:hAnsiTheme="minorHAnsi" w:cstheme="minorHAnsi"/>
                <w:sz w:val="22"/>
                <w:szCs w:val="22"/>
                <w:highlight w:val="yellow"/>
                <w:lang w:eastAsia="ar-SA"/>
              </w:rPr>
              <w:t>2</w:t>
            </w:r>
            <w:r w:rsidR="00765F45">
              <w:rPr>
                <w:rFonts w:asciiTheme="minorHAnsi" w:hAnsiTheme="minorHAnsi" w:cstheme="minorHAnsi"/>
                <w:sz w:val="22"/>
                <w:szCs w:val="22"/>
                <w:highlight w:val="yellow"/>
                <w:lang w:eastAsia="ar-SA"/>
              </w:rPr>
              <w:t>1</w:t>
            </w:r>
            <w:r w:rsidR="00FE612F" w:rsidRPr="003A497D">
              <w:rPr>
                <w:rFonts w:asciiTheme="minorHAnsi" w:hAnsiTheme="minorHAnsi" w:cstheme="minorHAnsi"/>
                <w:sz w:val="22"/>
                <w:szCs w:val="22"/>
                <w:highlight w:val="yellow"/>
                <w:lang w:eastAsia="ar-SA"/>
              </w:rPr>
              <w:t>/05</w:t>
            </w:r>
          </w:p>
        </w:tc>
      </w:tr>
      <w:tr w:rsidR="003E3A02" w:rsidRPr="003D5EF8" w14:paraId="3FDFC5B2" w14:textId="77777777" w:rsidTr="00636A7D">
        <w:tc>
          <w:tcPr>
            <w:tcW w:w="1204" w:type="dxa"/>
          </w:tcPr>
          <w:p w14:paraId="440380F2" w14:textId="10FCBB96" w:rsidR="003E3A02" w:rsidRPr="003A497D" w:rsidRDefault="003E3A02" w:rsidP="00636A7D">
            <w:pPr>
              <w:jc w:val="both"/>
              <w:rPr>
                <w:rFonts w:asciiTheme="minorHAnsi" w:hAnsiTheme="minorHAnsi" w:cstheme="minorHAnsi"/>
                <w:sz w:val="22"/>
                <w:szCs w:val="22"/>
              </w:rPr>
            </w:pPr>
            <w:r>
              <w:rPr>
                <w:rFonts w:asciiTheme="minorHAnsi" w:hAnsiTheme="minorHAnsi" w:cstheme="minorHAnsi"/>
                <w:sz w:val="22"/>
                <w:szCs w:val="22"/>
              </w:rPr>
              <w:t>14ª semana</w:t>
            </w:r>
          </w:p>
        </w:tc>
        <w:tc>
          <w:tcPr>
            <w:tcW w:w="8006" w:type="dxa"/>
          </w:tcPr>
          <w:p w14:paraId="3C7EE8CB" w14:textId="77777777" w:rsidR="003E3A02" w:rsidRDefault="003E3A02" w:rsidP="00F15139">
            <w:pPr>
              <w:ind w:left="356" w:hanging="356"/>
              <w:jc w:val="both"/>
              <w:rPr>
                <w:rFonts w:asciiTheme="minorHAnsi" w:hAnsiTheme="minorHAnsi" w:cstheme="minorHAnsi"/>
                <w:sz w:val="22"/>
                <w:szCs w:val="22"/>
              </w:rPr>
            </w:pPr>
            <w:r>
              <w:rPr>
                <w:rFonts w:asciiTheme="minorHAnsi" w:hAnsiTheme="minorHAnsi" w:cstheme="minorHAnsi"/>
                <w:sz w:val="22"/>
                <w:szCs w:val="22"/>
              </w:rPr>
              <w:t>Vis</w:t>
            </w:r>
            <w:r w:rsidRPr="003E3A02">
              <w:rPr>
                <w:rFonts w:asciiTheme="minorHAnsi" w:hAnsiTheme="minorHAnsi" w:cstheme="minorHAnsi"/>
                <w:sz w:val="22"/>
                <w:szCs w:val="22"/>
              </w:rPr>
              <w:t>ita ao Museu Afro Brasil – Emanuel Araujo.</w:t>
            </w:r>
            <w:r>
              <w:rPr>
                <w:rFonts w:asciiTheme="minorHAnsi" w:hAnsiTheme="minorHAnsi" w:cstheme="minorHAnsi"/>
                <w:sz w:val="22"/>
                <w:szCs w:val="22"/>
              </w:rPr>
              <w:t xml:space="preserve">                                                 </w:t>
            </w:r>
            <w:r w:rsidRPr="003E3A02">
              <w:rPr>
                <w:rFonts w:asciiTheme="minorHAnsi" w:hAnsiTheme="minorHAnsi" w:cstheme="minorHAnsi"/>
                <w:sz w:val="22"/>
                <w:szCs w:val="22"/>
                <w:highlight w:val="red"/>
              </w:rPr>
              <w:t>24/05 SÁBADO</w:t>
            </w:r>
          </w:p>
          <w:p w14:paraId="55768BD8" w14:textId="56AADAD3" w:rsidR="00F15139" w:rsidRPr="00F15139" w:rsidRDefault="00F15139" w:rsidP="00F15139">
            <w:pPr>
              <w:ind w:left="356" w:hanging="356"/>
              <w:jc w:val="both"/>
              <w:rPr>
                <w:rFonts w:asciiTheme="minorHAnsi" w:hAnsiTheme="minorHAnsi" w:cstheme="minorHAnsi"/>
                <w:b/>
                <w:bCs/>
                <w:sz w:val="22"/>
                <w:szCs w:val="22"/>
              </w:rPr>
            </w:pPr>
            <w:r w:rsidRPr="00F15139">
              <w:rPr>
                <w:rFonts w:asciiTheme="minorHAnsi" w:hAnsiTheme="minorHAnsi" w:cstheme="minorHAnsi"/>
                <w:b/>
                <w:bCs/>
                <w:sz w:val="22"/>
                <w:szCs w:val="22"/>
              </w:rPr>
              <w:t>Aula prática.</w:t>
            </w:r>
          </w:p>
        </w:tc>
      </w:tr>
      <w:tr w:rsidR="00636A7D" w:rsidRPr="003D5EF8" w14:paraId="59FFF35D" w14:textId="77777777" w:rsidTr="00636A7D">
        <w:tc>
          <w:tcPr>
            <w:tcW w:w="1204" w:type="dxa"/>
          </w:tcPr>
          <w:p w14:paraId="3CF84D17" w14:textId="7A2F3806"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765F45">
              <w:rPr>
                <w:rFonts w:asciiTheme="minorHAnsi" w:hAnsiTheme="minorHAnsi" w:cstheme="minorHAnsi"/>
                <w:sz w:val="22"/>
                <w:szCs w:val="22"/>
              </w:rPr>
              <w:t>5</w:t>
            </w:r>
            <w:r w:rsidRPr="003A497D">
              <w:rPr>
                <w:rFonts w:asciiTheme="minorHAnsi" w:hAnsiTheme="minorHAnsi" w:cstheme="minorHAnsi"/>
                <w:sz w:val="22"/>
                <w:szCs w:val="22"/>
              </w:rPr>
              <w:t>ª semana</w:t>
            </w:r>
          </w:p>
        </w:tc>
        <w:tc>
          <w:tcPr>
            <w:tcW w:w="8006" w:type="dxa"/>
          </w:tcPr>
          <w:p w14:paraId="1EC9C472" w14:textId="77777777" w:rsidR="00941F7A" w:rsidRDefault="00F15139"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FE612F" w:rsidRPr="003A497D">
              <w:rPr>
                <w:rFonts w:asciiTheme="minorHAnsi" w:hAnsiTheme="minorHAnsi" w:cstheme="minorHAnsi"/>
                <w:sz w:val="22"/>
                <w:szCs w:val="22"/>
                <w:lang w:eastAsia="ar-SA"/>
              </w:rPr>
              <w:t>Lévi-Strauss, C. A noção de estrutura em etnologia. (AE, cap. 15</w:t>
            </w:r>
            <w:r w:rsidR="00FE612F">
              <w:rPr>
                <w:rFonts w:asciiTheme="minorHAnsi" w:hAnsiTheme="minorHAnsi" w:cstheme="minorHAnsi"/>
                <w:sz w:val="22"/>
                <w:szCs w:val="22"/>
                <w:lang w:eastAsia="ar-SA"/>
              </w:rPr>
              <w:t xml:space="preserve">)   </w:t>
            </w:r>
          </w:p>
          <w:p w14:paraId="40FA363F" w14:textId="4C14B733" w:rsidR="00C84808" w:rsidRPr="003A497D" w:rsidRDefault="00941F7A" w:rsidP="00F15139">
            <w:pPr>
              <w:jc w:val="both"/>
              <w:rPr>
                <w:rFonts w:asciiTheme="minorHAnsi" w:hAnsiTheme="minorHAnsi" w:cstheme="minorHAnsi"/>
                <w:sz w:val="22"/>
                <w:szCs w:val="22"/>
              </w:rPr>
            </w:pPr>
            <w:r>
              <w:rPr>
                <w:rFonts w:asciiTheme="minorHAnsi" w:hAnsiTheme="minorHAnsi" w:cstheme="minorHAnsi"/>
                <w:b/>
                <w:bCs/>
                <w:sz w:val="22"/>
                <w:szCs w:val="22"/>
                <w:lang w:eastAsia="ar-SA"/>
              </w:rPr>
              <w:t xml:space="preserve">Parte 2 – Debate a partir do roteiro de questões previamente entregue aos estudantes. (Sala de aula invertida.)                                                                          </w:t>
            </w:r>
            <w:r w:rsidR="00FE612F">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 </w:t>
            </w:r>
            <w:r w:rsidR="00FE612F">
              <w:rPr>
                <w:rFonts w:asciiTheme="minorHAnsi" w:hAnsiTheme="minorHAnsi" w:cstheme="minorHAnsi"/>
                <w:sz w:val="22"/>
                <w:szCs w:val="22"/>
                <w:lang w:eastAsia="ar-SA"/>
              </w:rPr>
              <w:t xml:space="preserve">  </w:t>
            </w:r>
            <w:r w:rsidR="00FE612F" w:rsidRPr="003A497D">
              <w:rPr>
                <w:rFonts w:asciiTheme="minorHAnsi" w:hAnsiTheme="minorHAnsi" w:cstheme="minorHAnsi"/>
                <w:sz w:val="22"/>
                <w:szCs w:val="22"/>
                <w:lang w:eastAsia="ar-SA"/>
              </w:rPr>
              <w:t xml:space="preserve"> </w:t>
            </w:r>
            <w:r w:rsidR="00FE612F">
              <w:rPr>
                <w:rFonts w:asciiTheme="minorHAnsi" w:hAnsiTheme="minorHAnsi" w:cstheme="minorHAnsi"/>
                <w:sz w:val="22"/>
                <w:szCs w:val="22"/>
                <w:highlight w:val="yellow"/>
                <w:lang w:eastAsia="ar-SA"/>
              </w:rPr>
              <w:t>2</w:t>
            </w:r>
            <w:r w:rsidR="00765F45">
              <w:rPr>
                <w:rFonts w:asciiTheme="minorHAnsi" w:hAnsiTheme="minorHAnsi" w:cstheme="minorHAnsi"/>
                <w:sz w:val="22"/>
                <w:szCs w:val="22"/>
                <w:highlight w:val="yellow"/>
                <w:lang w:eastAsia="ar-SA"/>
              </w:rPr>
              <w:t>8</w:t>
            </w:r>
            <w:r w:rsidR="00FE612F" w:rsidRPr="003A497D">
              <w:rPr>
                <w:rFonts w:asciiTheme="minorHAnsi" w:hAnsiTheme="minorHAnsi" w:cstheme="minorHAnsi"/>
                <w:sz w:val="22"/>
                <w:szCs w:val="22"/>
                <w:highlight w:val="yellow"/>
                <w:lang w:eastAsia="ar-SA"/>
              </w:rPr>
              <w:t>/05</w:t>
            </w:r>
            <w:r w:rsidR="00FE612F" w:rsidRPr="003A497D">
              <w:rPr>
                <w:rFonts w:asciiTheme="minorHAnsi" w:hAnsiTheme="minorHAnsi" w:cstheme="minorHAnsi"/>
                <w:sz w:val="22"/>
                <w:szCs w:val="22"/>
                <w:lang w:eastAsia="ar-SA"/>
              </w:rPr>
              <w:t xml:space="preserve">    </w:t>
            </w:r>
          </w:p>
        </w:tc>
      </w:tr>
      <w:tr w:rsidR="00636A7D" w:rsidRPr="003D5EF8" w14:paraId="63A09406" w14:textId="77777777" w:rsidTr="00636A7D">
        <w:tc>
          <w:tcPr>
            <w:tcW w:w="1204" w:type="dxa"/>
          </w:tcPr>
          <w:p w14:paraId="4B2826E1" w14:textId="126F2AA9"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765F45">
              <w:rPr>
                <w:rFonts w:asciiTheme="minorHAnsi" w:hAnsiTheme="minorHAnsi" w:cstheme="minorHAnsi"/>
                <w:sz w:val="22"/>
                <w:szCs w:val="22"/>
              </w:rPr>
              <w:t>6</w:t>
            </w:r>
            <w:r w:rsidRPr="003A497D">
              <w:rPr>
                <w:rFonts w:asciiTheme="minorHAnsi" w:hAnsiTheme="minorHAnsi" w:cstheme="minorHAnsi"/>
                <w:sz w:val="22"/>
                <w:szCs w:val="22"/>
              </w:rPr>
              <w:t>ª semana</w:t>
            </w:r>
          </w:p>
        </w:tc>
        <w:tc>
          <w:tcPr>
            <w:tcW w:w="8006" w:type="dxa"/>
          </w:tcPr>
          <w:p w14:paraId="5BD974D3" w14:textId="77777777" w:rsidR="00941F7A" w:rsidRDefault="00F15139"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636A7D" w:rsidRPr="003A497D">
              <w:rPr>
                <w:rFonts w:asciiTheme="minorHAnsi" w:hAnsiTheme="minorHAnsi" w:cstheme="minorHAnsi"/>
                <w:sz w:val="22"/>
                <w:szCs w:val="22"/>
                <w:lang w:eastAsia="ar-SA"/>
              </w:rPr>
              <w:t>Lévi-Strauss, C. A noção de estrutura em etnologia. (AE, cap. 15</w:t>
            </w:r>
            <w:r w:rsidR="003A497D">
              <w:rPr>
                <w:rFonts w:asciiTheme="minorHAnsi" w:hAnsiTheme="minorHAnsi" w:cstheme="minorHAnsi"/>
                <w:sz w:val="22"/>
                <w:szCs w:val="22"/>
                <w:lang w:eastAsia="ar-SA"/>
              </w:rPr>
              <w:t>)</w:t>
            </w:r>
          </w:p>
          <w:p w14:paraId="5E685563" w14:textId="51C4EE5A" w:rsidR="00636A7D" w:rsidRPr="003A497D" w:rsidRDefault="00941F7A"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2 – Debate a partir do roteiro de questões previamente entregue aos estudantes. (Sala de aula invertida.)                                                                     </w:t>
            </w:r>
            <w:r w:rsidR="003A497D">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 </w:t>
            </w:r>
            <w:r w:rsidR="003A497D">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 xml:space="preserve"> </w:t>
            </w:r>
            <w:r w:rsidR="00636A7D" w:rsidRPr="003A497D">
              <w:rPr>
                <w:rFonts w:asciiTheme="minorHAnsi" w:hAnsiTheme="minorHAnsi" w:cstheme="minorHAnsi"/>
                <w:sz w:val="22"/>
                <w:szCs w:val="22"/>
                <w:lang w:eastAsia="ar-SA"/>
              </w:rPr>
              <w:t xml:space="preserve"> </w:t>
            </w:r>
            <w:r w:rsidR="00FE612F">
              <w:rPr>
                <w:rFonts w:asciiTheme="minorHAnsi" w:hAnsiTheme="minorHAnsi" w:cstheme="minorHAnsi"/>
                <w:sz w:val="22"/>
                <w:szCs w:val="22"/>
                <w:highlight w:val="yellow"/>
                <w:lang w:eastAsia="ar-SA"/>
              </w:rPr>
              <w:t>0</w:t>
            </w:r>
            <w:r w:rsidR="00765F45">
              <w:rPr>
                <w:rFonts w:asciiTheme="minorHAnsi" w:hAnsiTheme="minorHAnsi" w:cstheme="minorHAnsi"/>
                <w:sz w:val="22"/>
                <w:szCs w:val="22"/>
                <w:highlight w:val="yellow"/>
                <w:lang w:eastAsia="ar-SA"/>
              </w:rPr>
              <w:t>4</w:t>
            </w:r>
            <w:r w:rsidR="00636A7D" w:rsidRPr="003A497D">
              <w:rPr>
                <w:rFonts w:asciiTheme="minorHAnsi" w:hAnsiTheme="minorHAnsi" w:cstheme="minorHAnsi"/>
                <w:sz w:val="22"/>
                <w:szCs w:val="22"/>
                <w:highlight w:val="yellow"/>
                <w:lang w:eastAsia="ar-SA"/>
              </w:rPr>
              <w:t>/</w:t>
            </w:r>
            <w:r w:rsidR="00636A7D" w:rsidRPr="00FE612F">
              <w:rPr>
                <w:rFonts w:asciiTheme="minorHAnsi" w:hAnsiTheme="minorHAnsi" w:cstheme="minorHAnsi"/>
                <w:sz w:val="22"/>
                <w:szCs w:val="22"/>
                <w:highlight w:val="yellow"/>
                <w:lang w:eastAsia="ar-SA"/>
              </w:rPr>
              <w:t>0</w:t>
            </w:r>
            <w:r w:rsidR="00FE612F" w:rsidRPr="00FE612F">
              <w:rPr>
                <w:rFonts w:asciiTheme="minorHAnsi" w:hAnsiTheme="minorHAnsi" w:cstheme="minorHAnsi"/>
                <w:sz w:val="22"/>
                <w:szCs w:val="22"/>
                <w:highlight w:val="yellow"/>
                <w:lang w:eastAsia="ar-SA"/>
              </w:rPr>
              <w:t>6</w:t>
            </w:r>
            <w:r w:rsidR="00636A7D" w:rsidRPr="003A497D">
              <w:rPr>
                <w:rFonts w:asciiTheme="minorHAnsi" w:hAnsiTheme="minorHAnsi" w:cstheme="minorHAnsi"/>
                <w:sz w:val="22"/>
                <w:szCs w:val="22"/>
                <w:lang w:eastAsia="ar-SA"/>
              </w:rPr>
              <w:t xml:space="preserve">    </w:t>
            </w:r>
          </w:p>
        </w:tc>
      </w:tr>
      <w:tr w:rsidR="00636A7D" w:rsidRPr="003D5EF8" w14:paraId="490C7858" w14:textId="77777777" w:rsidTr="00636A7D">
        <w:tc>
          <w:tcPr>
            <w:tcW w:w="1204" w:type="dxa"/>
          </w:tcPr>
          <w:p w14:paraId="225B9AF3" w14:textId="7E630DB9" w:rsidR="00636A7D" w:rsidRPr="003A497D" w:rsidRDefault="00636A7D"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sidR="00765F45">
              <w:rPr>
                <w:rFonts w:asciiTheme="minorHAnsi" w:hAnsiTheme="minorHAnsi" w:cstheme="minorHAnsi"/>
                <w:sz w:val="22"/>
                <w:szCs w:val="22"/>
              </w:rPr>
              <w:t>7</w:t>
            </w:r>
            <w:r w:rsidRPr="003A497D">
              <w:rPr>
                <w:rFonts w:asciiTheme="minorHAnsi" w:hAnsiTheme="minorHAnsi" w:cstheme="minorHAnsi"/>
                <w:sz w:val="22"/>
                <w:szCs w:val="22"/>
              </w:rPr>
              <w:t>ª semana</w:t>
            </w:r>
          </w:p>
        </w:tc>
        <w:tc>
          <w:tcPr>
            <w:tcW w:w="8006" w:type="dxa"/>
          </w:tcPr>
          <w:p w14:paraId="6807CD9D" w14:textId="3DBF0B07" w:rsidR="00F15139" w:rsidRDefault="00F15139" w:rsidP="00F15139">
            <w:pPr>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 xml:space="preserve">Parte 1 – Exposição do texto: </w:t>
            </w:r>
            <w:r w:rsidR="00FE612F" w:rsidRPr="003A497D">
              <w:rPr>
                <w:rFonts w:asciiTheme="minorHAnsi" w:hAnsiTheme="minorHAnsi" w:cstheme="minorHAnsi"/>
                <w:sz w:val="22"/>
                <w:szCs w:val="22"/>
                <w:lang w:eastAsia="ar-SA"/>
              </w:rPr>
              <w:t xml:space="preserve">VIVEIROS DE CASTRO, Eduardo. O </w:t>
            </w:r>
            <w:proofErr w:type="spellStart"/>
            <w:r w:rsidR="00FE612F" w:rsidRPr="003A497D">
              <w:rPr>
                <w:rFonts w:asciiTheme="minorHAnsi" w:hAnsiTheme="minorHAnsi" w:cstheme="minorHAnsi"/>
                <w:sz w:val="22"/>
                <w:szCs w:val="22"/>
                <w:lang w:eastAsia="ar-SA"/>
              </w:rPr>
              <w:t>Anti-Narciso</w:t>
            </w:r>
            <w:proofErr w:type="spellEnd"/>
            <w:r w:rsidR="00FE612F" w:rsidRPr="003A497D">
              <w:rPr>
                <w:rFonts w:asciiTheme="minorHAnsi" w:hAnsiTheme="minorHAnsi" w:cstheme="minorHAnsi"/>
                <w:sz w:val="22"/>
                <w:szCs w:val="22"/>
                <w:lang w:eastAsia="ar-SA"/>
              </w:rPr>
              <w:t>: lugar e função da Antropologia no mundo contemporâneo. 2010</w:t>
            </w:r>
            <w:r w:rsidR="007501A5">
              <w:rPr>
                <w:rFonts w:asciiTheme="minorHAnsi" w:hAnsiTheme="minorHAnsi" w:cstheme="minorHAnsi"/>
                <w:sz w:val="22"/>
                <w:szCs w:val="22"/>
                <w:lang w:eastAsia="ar-SA"/>
              </w:rPr>
              <w:t>.</w:t>
            </w:r>
            <w:r w:rsidR="00941F7A">
              <w:rPr>
                <w:rFonts w:asciiTheme="minorHAnsi" w:hAnsiTheme="minorHAnsi" w:cstheme="minorHAnsi"/>
                <w:sz w:val="22"/>
                <w:szCs w:val="22"/>
                <w:lang w:eastAsia="ar-SA"/>
              </w:rPr>
              <w:t xml:space="preserve">                         </w:t>
            </w:r>
            <w:r w:rsidR="007864D8">
              <w:rPr>
                <w:rFonts w:asciiTheme="minorHAnsi" w:hAnsiTheme="minorHAnsi" w:cstheme="minorHAnsi"/>
                <w:sz w:val="22"/>
                <w:szCs w:val="22"/>
                <w:lang w:eastAsia="ar-SA"/>
              </w:rPr>
              <w:t xml:space="preserve"> </w:t>
            </w:r>
            <w:proofErr w:type="gramStart"/>
            <w:r w:rsidR="007864D8">
              <w:rPr>
                <w:rFonts w:asciiTheme="minorHAnsi" w:hAnsiTheme="minorHAnsi" w:cstheme="minorHAnsi"/>
                <w:sz w:val="22"/>
                <w:szCs w:val="22"/>
                <w:lang w:eastAsia="ar-SA"/>
              </w:rPr>
              <w:t xml:space="preserve">  </w:t>
            </w:r>
            <w:r w:rsidR="007501A5">
              <w:rPr>
                <w:rFonts w:asciiTheme="minorHAnsi" w:hAnsiTheme="minorHAnsi" w:cstheme="minorHAnsi"/>
                <w:sz w:val="22"/>
                <w:szCs w:val="22"/>
                <w:lang w:eastAsia="ar-SA"/>
              </w:rPr>
              <w:t xml:space="preserve"> </w:t>
            </w:r>
            <w:r w:rsidR="007501A5" w:rsidRPr="007501A5">
              <w:rPr>
                <w:rFonts w:asciiTheme="minorHAnsi" w:hAnsiTheme="minorHAnsi" w:cstheme="minorHAnsi"/>
                <w:b/>
                <w:bCs/>
                <w:sz w:val="22"/>
                <w:szCs w:val="22"/>
                <w:highlight w:val="magenta"/>
                <w:lang w:eastAsia="ar-SA"/>
              </w:rPr>
              <w:t>[</w:t>
            </w:r>
            <w:proofErr w:type="gramEnd"/>
            <w:r w:rsidR="007501A5" w:rsidRPr="007501A5">
              <w:rPr>
                <w:rFonts w:asciiTheme="minorHAnsi" w:hAnsiTheme="minorHAnsi" w:cstheme="minorHAnsi"/>
                <w:b/>
                <w:bCs/>
                <w:sz w:val="22"/>
                <w:szCs w:val="22"/>
                <w:highlight w:val="magenta"/>
                <w:lang w:eastAsia="ar-SA"/>
              </w:rPr>
              <w:t>Aula Remota</w:t>
            </w:r>
            <w:r w:rsidR="004D50D8" w:rsidRPr="004D50D8">
              <w:rPr>
                <w:rFonts w:asciiTheme="minorHAnsi" w:hAnsiTheme="minorHAnsi" w:cstheme="minorHAnsi"/>
                <w:b/>
                <w:bCs/>
                <w:sz w:val="22"/>
                <w:szCs w:val="22"/>
                <w:highlight w:val="magenta"/>
                <w:lang w:eastAsia="ar-SA"/>
              </w:rPr>
              <w:t>]</w:t>
            </w:r>
            <w:r w:rsidR="007501A5">
              <w:rPr>
                <w:rFonts w:asciiTheme="minorHAnsi" w:hAnsiTheme="minorHAnsi" w:cstheme="minorHAnsi"/>
                <w:sz w:val="22"/>
                <w:szCs w:val="22"/>
                <w:lang w:eastAsia="ar-SA"/>
              </w:rPr>
              <w:t xml:space="preserve">      </w:t>
            </w:r>
          </w:p>
          <w:p w14:paraId="2F541DEA" w14:textId="7CB8FFFD" w:rsidR="00FE7287" w:rsidRPr="003A497D" w:rsidRDefault="00941F7A" w:rsidP="00F15139">
            <w:pPr>
              <w:jc w:val="both"/>
              <w:rPr>
                <w:rFonts w:asciiTheme="minorHAnsi" w:hAnsiTheme="minorHAnsi" w:cstheme="minorHAnsi"/>
                <w:sz w:val="22"/>
                <w:szCs w:val="22"/>
                <w:lang w:eastAsia="ar-SA"/>
              </w:rPr>
            </w:pPr>
            <w:r>
              <w:rPr>
                <w:rFonts w:asciiTheme="minorHAnsi" w:hAnsiTheme="minorHAnsi" w:cstheme="minorHAnsi"/>
                <w:sz w:val="22"/>
                <w:szCs w:val="22"/>
                <w:highlight w:val="green"/>
                <w:lang w:eastAsia="ar-SA"/>
              </w:rPr>
              <w:t>ENTREGA DO TRABALHO FINAL</w:t>
            </w:r>
            <w:r w:rsidR="00F15139" w:rsidRPr="004D50D8">
              <w:rPr>
                <w:rFonts w:asciiTheme="minorHAnsi" w:hAnsiTheme="minorHAnsi" w:cstheme="minorHAnsi"/>
                <w:sz w:val="22"/>
                <w:szCs w:val="22"/>
                <w:highlight w:val="green"/>
                <w:lang w:eastAsia="ar-SA"/>
              </w:rPr>
              <w:t xml:space="preserve"> (Em dupla</w:t>
            </w:r>
            <w:r>
              <w:rPr>
                <w:rFonts w:asciiTheme="minorHAnsi" w:hAnsiTheme="minorHAnsi" w:cstheme="minorHAnsi"/>
                <w:sz w:val="22"/>
                <w:szCs w:val="22"/>
                <w:highlight w:val="green"/>
                <w:lang w:eastAsia="ar-SA"/>
              </w:rPr>
              <w:t>.</w:t>
            </w:r>
            <w:r w:rsidR="00F15139" w:rsidRPr="004D50D8">
              <w:rPr>
                <w:rFonts w:asciiTheme="minorHAnsi" w:hAnsiTheme="minorHAnsi" w:cstheme="minorHAnsi"/>
                <w:sz w:val="22"/>
                <w:szCs w:val="22"/>
                <w:highlight w:val="green"/>
                <w:lang w:eastAsia="ar-SA"/>
              </w:rPr>
              <w:t>)</w:t>
            </w:r>
            <w:r>
              <w:rPr>
                <w:rFonts w:asciiTheme="minorHAnsi" w:hAnsiTheme="minorHAnsi" w:cstheme="minorHAnsi"/>
                <w:sz w:val="22"/>
                <w:szCs w:val="22"/>
                <w:lang w:eastAsia="ar-SA"/>
              </w:rPr>
              <w:t xml:space="preserve">                                                                      </w:t>
            </w:r>
            <w:r w:rsidRPr="003A497D">
              <w:rPr>
                <w:rFonts w:asciiTheme="minorHAnsi" w:hAnsiTheme="minorHAnsi" w:cstheme="minorHAnsi"/>
                <w:sz w:val="22"/>
                <w:szCs w:val="22"/>
                <w:highlight w:val="yellow"/>
                <w:lang w:eastAsia="ar-SA"/>
              </w:rPr>
              <w:t>1</w:t>
            </w:r>
            <w:r>
              <w:rPr>
                <w:rFonts w:asciiTheme="minorHAnsi" w:hAnsiTheme="minorHAnsi" w:cstheme="minorHAnsi"/>
                <w:sz w:val="22"/>
                <w:szCs w:val="22"/>
                <w:highlight w:val="yellow"/>
                <w:lang w:eastAsia="ar-SA"/>
              </w:rPr>
              <w:t>1</w:t>
            </w:r>
            <w:r w:rsidRPr="003A497D">
              <w:rPr>
                <w:rFonts w:asciiTheme="minorHAnsi" w:hAnsiTheme="minorHAnsi" w:cstheme="minorHAnsi"/>
                <w:sz w:val="22"/>
                <w:szCs w:val="22"/>
                <w:highlight w:val="yellow"/>
                <w:lang w:eastAsia="ar-SA"/>
              </w:rPr>
              <w:t>/06</w:t>
            </w:r>
            <w:r>
              <w:rPr>
                <w:rFonts w:asciiTheme="minorHAnsi" w:hAnsiTheme="minorHAnsi" w:cstheme="minorHAnsi"/>
                <w:sz w:val="22"/>
                <w:szCs w:val="22"/>
                <w:lang w:eastAsia="ar-SA"/>
              </w:rPr>
              <w:t xml:space="preserve">                                                       </w:t>
            </w:r>
            <w:r w:rsidRPr="0061607D">
              <w:rPr>
                <w:rFonts w:asciiTheme="minorHAnsi" w:hAnsiTheme="minorHAnsi" w:cstheme="minorHAnsi"/>
                <w:b/>
                <w:sz w:val="22"/>
                <w:szCs w:val="22"/>
                <w:lang w:eastAsia="ar-SA"/>
              </w:rPr>
              <w:t xml:space="preserve">   </w:t>
            </w:r>
            <w:r w:rsidR="00F15139">
              <w:rPr>
                <w:rFonts w:asciiTheme="minorHAnsi" w:hAnsiTheme="minorHAnsi" w:cstheme="minorHAnsi"/>
                <w:sz w:val="22"/>
                <w:szCs w:val="22"/>
                <w:lang w:eastAsia="ar-SA"/>
              </w:rPr>
              <w:t xml:space="preserve">                   </w:t>
            </w:r>
          </w:p>
        </w:tc>
      </w:tr>
      <w:tr w:rsidR="00636A7D" w:rsidRPr="003D5EF8" w14:paraId="7B8303F5" w14:textId="77777777" w:rsidTr="00636A7D">
        <w:tc>
          <w:tcPr>
            <w:tcW w:w="1204" w:type="dxa"/>
          </w:tcPr>
          <w:p w14:paraId="13708BDF" w14:textId="1C22D36F" w:rsidR="00636A7D" w:rsidRPr="003A497D" w:rsidRDefault="00314EF5" w:rsidP="00636A7D">
            <w:pPr>
              <w:jc w:val="both"/>
              <w:rPr>
                <w:rFonts w:asciiTheme="minorHAnsi" w:hAnsiTheme="minorHAnsi" w:cstheme="minorHAnsi"/>
                <w:sz w:val="22"/>
                <w:szCs w:val="22"/>
              </w:rPr>
            </w:pPr>
            <w:r w:rsidRPr="003A497D">
              <w:rPr>
                <w:rFonts w:asciiTheme="minorHAnsi" w:hAnsiTheme="minorHAnsi" w:cstheme="minorHAnsi"/>
                <w:sz w:val="22"/>
                <w:szCs w:val="22"/>
              </w:rPr>
              <w:t>1</w:t>
            </w:r>
            <w:r>
              <w:rPr>
                <w:rFonts w:asciiTheme="minorHAnsi" w:hAnsiTheme="minorHAnsi" w:cstheme="minorHAnsi"/>
                <w:sz w:val="22"/>
                <w:szCs w:val="22"/>
              </w:rPr>
              <w:t>8</w:t>
            </w:r>
            <w:r w:rsidRPr="003A497D">
              <w:rPr>
                <w:rFonts w:asciiTheme="minorHAnsi" w:hAnsiTheme="minorHAnsi" w:cstheme="minorHAnsi"/>
                <w:sz w:val="22"/>
                <w:szCs w:val="22"/>
              </w:rPr>
              <w:t>ª semana</w:t>
            </w:r>
          </w:p>
        </w:tc>
        <w:tc>
          <w:tcPr>
            <w:tcW w:w="8006" w:type="dxa"/>
          </w:tcPr>
          <w:p w14:paraId="641101E8" w14:textId="0C5A3CDB" w:rsidR="00636A7D" w:rsidRPr="003A497D" w:rsidRDefault="00636A7D" w:rsidP="00F15139">
            <w:pPr>
              <w:jc w:val="both"/>
              <w:rPr>
                <w:rFonts w:asciiTheme="minorHAnsi" w:hAnsiTheme="minorHAnsi" w:cstheme="minorHAnsi"/>
                <w:sz w:val="22"/>
                <w:szCs w:val="22"/>
                <w:lang w:eastAsia="ar-SA"/>
              </w:rPr>
            </w:pPr>
            <w:r w:rsidRPr="00314EF5">
              <w:rPr>
                <w:rFonts w:asciiTheme="minorHAnsi" w:hAnsiTheme="minorHAnsi" w:cstheme="minorHAnsi"/>
                <w:sz w:val="22"/>
                <w:szCs w:val="22"/>
                <w:lang w:eastAsia="ar-SA"/>
              </w:rPr>
              <w:t xml:space="preserve">PROVA SUBSTITUTIVA </w:t>
            </w:r>
            <w:r w:rsidR="00314EF5" w:rsidRPr="00314EF5">
              <w:rPr>
                <w:rFonts w:asciiTheme="minorHAnsi" w:hAnsiTheme="minorHAnsi" w:cstheme="minorHAnsi"/>
                <w:sz w:val="22"/>
                <w:szCs w:val="22"/>
                <w:lang w:eastAsia="ar-SA"/>
              </w:rPr>
              <w:t>(A prova substitutiva será realizada nos dias 12 ou 13, a partir de agendamento com a secretaria.)</w:t>
            </w:r>
          </w:p>
        </w:tc>
      </w:tr>
      <w:tr w:rsidR="00636A7D" w:rsidRPr="003D5EF8" w14:paraId="119EA0B4" w14:textId="77777777" w:rsidTr="00636A7D">
        <w:tc>
          <w:tcPr>
            <w:tcW w:w="1204" w:type="dxa"/>
          </w:tcPr>
          <w:p w14:paraId="12D2F16C" w14:textId="098008C3" w:rsidR="00636A7D" w:rsidRPr="003A497D" w:rsidRDefault="00636A7D" w:rsidP="00636A7D">
            <w:pPr>
              <w:jc w:val="both"/>
              <w:rPr>
                <w:rFonts w:asciiTheme="minorHAnsi" w:hAnsiTheme="minorHAnsi" w:cstheme="minorHAnsi"/>
                <w:sz w:val="22"/>
                <w:szCs w:val="22"/>
              </w:rPr>
            </w:pPr>
          </w:p>
        </w:tc>
        <w:tc>
          <w:tcPr>
            <w:tcW w:w="8006" w:type="dxa"/>
          </w:tcPr>
          <w:p w14:paraId="4184758E" w14:textId="124454F6" w:rsidR="00636A7D" w:rsidRPr="003A497D" w:rsidRDefault="00636A7D" w:rsidP="00636A7D">
            <w:pPr>
              <w:jc w:val="both"/>
              <w:rPr>
                <w:rFonts w:asciiTheme="minorHAnsi" w:hAnsiTheme="minorHAnsi" w:cstheme="minorHAnsi"/>
                <w:sz w:val="22"/>
                <w:szCs w:val="22"/>
                <w:lang w:eastAsia="ar-SA"/>
              </w:rPr>
            </w:pPr>
            <w:r w:rsidRPr="003A497D">
              <w:rPr>
                <w:rFonts w:asciiTheme="minorHAnsi" w:hAnsiTheme="minorHAnsi" w:cstheme="minorHAnsi"/>
                <w:sz w:val="22"/>
                <w:szCs w:val="22"/>
                <w:lang w:eastAsia="ar-SA"/>
              </w:rPr>
              <w:t xml:space="preserve">EXAME                                                                                                                                                       </w:t>
            </w:r>
            <w:r w:rsidRPr="003A497D">
              <w:rPr>
                <w:rFonts w:asciiTheme="minorHAnsi" w:hAnsiTheme="minorHAnsi" w:cstheme="minorHAnsi"/>
                <w:sz w:val="22"/>
                <w:szCs w:val="22"/>
                <w:highlight w:val="yellow"/>
                <w:lang w:eastAsia="ar-SA"/>
              </w:rPr>
              <w:t>2</w:t>
            </w:r>
            <w:r w:rsidR="00765F45">
              <w:rPr>
                <w:rFonts w:asciiTheme="minorHAnsi" w:hAnsiTheme="minorHAnsi" w:cstheme="minorHAnsi"/>
                <w:sz w:val="22"/>
                <w:szCs w:val="22"/>
                <w:highlight w:val="yellow"/>
                <w:lang w:eastAsia="ar-SA"/>
              </w:rPr>
              <w:t>5</w:t>
            </w:r>
            <w:r w:rsidRPr="003A497D">
              <w:rPr>
                <w:rFonts w:asciiTheme="minorHAnsi" w:hAnsiTheme="minorHAnsi" w:cstheme="minorHAnsi"/>
                <w:sz w:val="22"/>
                <w:szCs w:val="22"/>
                <w:highlight w:val="yellow"/>
                <w:lang w:eastAsia="ar-SA"/>
              </w:rPr>
              <w:t>/06</w:t>
            </w:r>
          </w:p>
        </w:tc>
      </w:tr>
    </w:tbl>
    <w:p w14:paraId="45FCC30C" w14:textId="77777777" w:rsidR="002F28D5" w:rsidRDefault="002F28D5" w:rsidP="003D5EF8">
      <w:pPr>
        <w:jc w:val="both"/>
        <w:rPr>
          <w:rFonts w:asciiTheme="minorHAnsi" w:hAnsiTheme="minorHAnsi" w:cstheme="minorHAnsi"/>
          <w:lang w:eastAsia="ar-SA"/>
        </w:rPr>
      </w:pPr>
    </w:p>
    <w:p w14:paraId="79DD6B32" w14:textId="0BDD5B1B" w:rsidR="003D5EF8" w:rsidRDefault="003D5EF8" w:rsidP="003D5EF8">
      <w:pPr>
        <w:jc w:val="both"/>
        <w:rPr>
          <w:rFonts w:asciiTheme="minorHAnsi" w:hAnsiTheme="minorHAnsi" w:cstheme="minorHAnsi"/>
          <w:lang w:eastAsia="ar-SA"/>
        </w:rPr>
      </w:pPr>
      <w:r w:rsidRPr="003D5EF8">
        <w:rPr>
          <w:rFonts w:asciiTheme="minorHAnsi" w:hAnsiTheme="minorHAnsi" w:cstheme="minorHAnsi"/>
          <w:lang w:eastAsia="ar-SA"/>
        </w:rPr>
        <w:t>Obs.: S. e A. - Sociologia e Antropologia</w:t>
      </w:r>
      <w:r w:rsidR="002F28D5">
        <w:rPr>
          <w:rFonts w:asciiTheme="minorHAnsi" w:hAnsiTheme="minorHAnsi" w:cstheme="minorHAnsi"/>
          <w:lang w:eastAsia="ar-SA"/>
        </w:rPr>
        <w:t xml:space="preserve"> | </w:t>
      </w:r>
      <w:r w:rsidRPr="003D5EF8">
        <w:rPr>
          <w:rFonts w:asciiTheme="minorHAnsi" w:hAnsiTheme="minorHAnsi" w:cstheme="minorHAnsi"/>
          <w:lang w:eastAsia="ar-SA"/>
        </w:rPr>
        <w:t>AE - Antropologia Estrutural</w:t>
      </w:r>
      <w:r w:rsidR="002F28D5">
        <w:rPr>
          <w:rFonts w:asciiTheme="minorHAnsi" w:hAnsiTheme="minorHAnsi" w:cstheme="minorHAnsi"/>
          <w:lang w:eastAsia="ar-SA"/>
        </w:rPr>
        <w:t xml:space="preserve"> | </w:t>
      </w:r>
      <w:r w:rsidRPr="003D5EF8">
        <w:rPr>
          <w:rFonts w:asciiTheme="minorHAnsi" w:hAnsiTheme="minorHAnsi" w:cstheme="minorHAnsi"/>
          <w:lang w:eastAsia="ar-SA"/>
        </w:rPr>
        <w:t>AE 2 - Antropologia Estrutural Dois</w:t>
      </w:r>
    </w:p>
    <w:p w14:paraId="0B11F5E1" w14:textId="0A4136DF" w:rsidR="00E3604C" w:rsidRDefault="00F30AFE" w:rsidP="00833EC6">
      <w:pPr>
        <w:rPr>
          <w:rFonts w:asciiTheme="minorHAnsi" w:hAnsiTheme="minorHAnsi" w:cstheme="minorHAnsi"/>
        </w:rPr>
      </w:pPr>
      <w:r w:rsidRPr="003D5EF8">
        <w:rPr>
          <w:rFonts w:asciiTheme="minorHAnsi" w:hAnsiTheme="minorHAnsi" w:cstheme="minorHAnsi"/>
          <w:color w:val="404040" w:themeColor="text1" w:themeTint="BF"/>
        </w:rPr>
        <w:t xml:space="preserve">Versão de </w:t>
      </w:r>
      <w:r w:rsidR="0061607D">
        <w:rPr>
          <w:rFonts w:asciiTheme="minorHAnsi" w:hAnsiTheme="minorHAnsi" w:cstheme="minorHAnsi"/>
          <w:color w:val="404040" w:themeColor="text1" w:themeTint="BF"/>
        </w:rPr>
        <w:t>2</w:t>
      </w:r>
      <w:r w:rsidR="006B10CF">
        <w:rPr>
          <w:rFonts w:asciiTheme="minorHAnsi" w:hAnsiTheme="minorHAnsi" w:cstheme="minorHAnsi"/>
          <w:color w:val="404040" w:themeColor="text1" w:themeTint="BF"/>
        </w:rPr>
        <w:t>3</w:t>
      </w:r>
      <w:r w:rsidR="00E8333E">
        <w:rPr>
          <w:rFonts w:asciiTheme="minorHAnsi" w:hAnsiTheme="minorHAnsi" w:cstheme="minorHAnsi"/>
          <w:color w:val="404040" w:themeColor="text1" w:themeTint="BF"/>
        </w:rPr>
        <w:t xml:space="preserve"> </w:t>
      </w:r>
      <w:r w:rsidR="001F22B6">
        <w:rPr>
          <w:rFonts w:asciiTheme="minorHAnsi" w:hAnsiTheme="minorHAnsi" w:cstheme="minorHAnsi"/>
          <w:color w:val="404040" w:themeColor="text1" w:themeTint="BF"/>
        </w:rPr>
        <w:t xml:space="preserve">de </w:t>
      </w:r>
      <w:r w:rsidR="0061607D">
        <w:rPr>
          <w:rFonts w:asciiTheme="minorHAnsi" w:hAnsiTheme="minorHAnsi" w:cstheme="minorHAnsi"/>
          <w:color w:val="404040" w:themeColor="text1" w:themeTint="BF"/>
        </w:rPr>
        <w:t>janeiro</w:t>
      </w:r>
      <w:r w:rsidR="006A5D12" w:rsidRPr="003D5EF8">
        <w:rPr>
          <w:rFonts w:asciiTheme="minorHAnsi" w:hAnsiTheme="minorHAnsi" w:cstheme="minorHAnsi"/>
          <w:color w:val="404040" w:themeColor="text1" w:themeTint="BF"/>
        </w:rPr>
        <w:t xml:space="preserve"> </w:t>
      </w:r>
      <w:r w:rsidR="00DF130A" w:rsidRPr="003D5EF8">
        <w:rPr>
          <w:rFonts w:asciiTheme="minorHAnsi" w:hAnsiTheme="minorHAnsi" w:cstheme="minorHAnsi"/>
          <w:color w:val="404040" w:themeColor="text1" w:themeTint="BF"/>
        </w:rPr>
        <w:t>d</w:t>
      </w:r>
      <w:r w:rsidR="00BC7474" w:rsidRPr="003D5EF8">
        <w:rPr>
          <w:rFonts w:asciiTheme="minorHAnsi" w:hAnsiTheme="minorHAnsi" w:cstheme="minorHAnsi"/>
          <w:color w:val="404040" w:themeColor="text1" w:themeTint="BF"/>
        </w:rPr>
        <w:t xml:space="preserve">e </w:t>
      </w:r>
      <w:r w:rsidR="006A5D12" w:rsidRPr="003D5EF8">
        <w:rPr>
          <w:rFonts w:asciiTheme="minorHAnsi" w:hAnsiTheme="minorHAnsi" w:cstheme="minorHAnsi"/>
          <w:color w:val="404040" w:themeColor="text1" w:themeTint="BF"/>
        </w:rPr>
        <w:t>202</w:t>
      </w:r>
      <w:r w:rsidR="0061607D">
        <w:rPr>
          <w:rFonts w:asciiTheme="minorHAnsi" w:hAnsiTheme="minorHAnsi" w:cstheme="minorHAnsi"/>
          <w:color w:val="404040" w:themeColor="text1" w:themeTint="BF"/>
        </w:rPr>
        <w:t>5</w:t>
      </w:r>
      <w:r w:rsidR="001F22B6">
        <w:rPr>
          <w:rFonts w:asciiTheme="minorHAnsi" w:hAnsiTheme="minorHAnsi" w:cstheme="minorHAnsi"/>
          <w:color w:val="404040" w:themeColor="text1" w:themeTint="BF"/>
        </w:rPr>
        <w:t>.</w:t>
      </w:r>
    </w:p>
    <w:sectPr w:rsidR="00E3604C" w:rsidSect="00C24BC4">
      <w:headerReference w:type="default" r:id="rId11"/>
      <w:footerReference w:type="default" r:id="rId12"/>
      <w:pgSz w:w="11905" w:h="16837" w:code="9"/>
      <w:pgMar w:top="2004" w:right="1134" w:bottom="1079"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61F71" w14:textId="77777777" w:rsidR="00871F15" w:rsidRDefault="00871F15" w:rsidP="004A7F85">
      <w:r>
        <w:separator/>
      </w:r>
    </w:p>
  </w:endnote>
  <w:endnote w:type="continuationSeparator" w:id="0">
    <w:p w14:paraId="42BA7BE8" w14:textId="77777777" w:rsidR="00871F15" w:rsidRDefault="00871F15" w:rsidP="004A7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225105"/>
      <w:docPartObj>
        <w:docPartGallery w:val="Page Numbers (Bottom of Page)"/>
        <w:docPartUnique/>
      </w:docPartObj>
    </w:sdtPr>
    <w:sdtEndPr>
      <w:rPr>
        <w:rFonts w:asciiTheme="minorHAnsi" w:hAnsiTheme="minorHAnsi" w:cstheme="minorHAnsi"/>
      </w:rPr>
    </w:sdtEndPr>
    <w:sdtContent>
      <w:p w14:paraId="4790E981" w14:textId="3E3C6BCC" w:rsidR="001A503E" w:rsidRPr="001A503E" w:rsidRDefault="001A503E">
        <w:pPr>
          <w:pStyle w:val="Rodap"/>
          <w:jc w:val="right"/>
          <w:rPr>
            <w:rFonts w:asciiTheme="minorHAnsi" w:hAnsiTheme="minorHAnsi" w:cstheme="minorHAnsi"/>
          </w:rPr>
        </w:pPr>
        <w:r w:rsidRPr="001A503E">
          <w:rPr>
            <w:rFonts w:asciiTheme="minorHAnsi" w:hAnsiTheme="minorHAnsi" w:cstheme="minorHAnsi"/>
          </w:rPr>
          <w:fldChar w:fldCharType="begin"/>
        </w:r>
        <w:r w:rsidRPr="001A503E">
          <w:rPr>
            <w:rFonts w:asciiTheme="minorHAnsi" w:hAnsiTheme="minorHAnsi" w:cstheme="minorHAnsi"/>
          </w:rPr>
          <w:instrText>PAGE   \* MERGEFORMAT</w:instrText>
        </w:r>
        <w:r w:rsidRPr="001A503E">
          <w:rPr>
            <w:rFonts w:asciiTheme="minorHAnsi" w:hAnsiTheme="minorHAnsi" w:cstheme="minorHAnsi"/>
          </w:rPr>
          <w:fldChar w:fldCharType="separate"/>
        </w:r>
        <w:r w:rsidRPr="001A503E">
          <w:rPr>
            <w:rFonts w:asciiTheme="minorHAnsi" w:hAnsiTheme="minorHAnsi" w:cstheme="minorHAnsi"/>
          </w:rPr>
          <w:t>2</w:t>
        </w:r>
        <w:r w:rsidRPr="001A503E">
          <w:rPr>
            <w:rFonts w:asciiTheme="minorHAnsi" w:hAnsiTheme="minorHAnsi" w:cstheme="minorHAnsi"/>
          </w:rPr>
          <w:fldChar w:fldCharType="end"/>
        </w:r>
      </w:p>
    </w:sdtContent>
  </w:sdt>
  <w:p w14:paraId="19BC117D" w14:textId="77777777" w:rsidR="001A503E" w:rsidRDefault="001A503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A08B3C" w14:textId="77777777" w:rsidR="00871F15" w:rsidRDefault="00871F15" w:rsidP="004A7F85">
      <w:r>
        <w:separator/>
      </w:r>
    </w:p>
  </w:footnote>
  <w:footnote w:type="continuationSeparator" w:id="0">
    <w:p w14:paraId="2AD3691E" w14:textId="77777777" w:rsidR="00871F15" w:rsidRDefault="00871F15" w:rsidP="004A7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36294" w14:textId="25A31297" w:rsidR="00EE5AC9" w:rsidRDefault="00EE5AC9">
    <w:pPr>
      <w:pStyle w:val="Cabealho"/>
      <w:rPr>
        <w:noProof/>
      </w:rPr>
    </w:pPr>
    <w:r>
      <w:rPr>
        <w:noProof/>
      </w:rPr>
      <w:drawing>
        <wp:anchor distT="0" distB="0" distL="114300" distR="114300" simplePos="0" relativeHeight="251659264" behindDoc="1" locked="0" layoutInCell="1" allowOverlap="1" wp14:anchorId="1A56F5E4" wp14:editId="6C8B700E">
          <wp:simplePos x="0" y="0"/>
          <wp:positionH relativeFrom="page">
            <wp:posOffset>118110</wp:posOffset>
          </wp:positionH>
          <wp:positionV relativeFrom="paragraph">
            <wp:posOffset>-295910</wp:posOffset>
          </wp:positionV>
          <wp:extent cx="7419227" cy="1051560"/>
          <wp:effectExtent l="0" t="0" r="0" b="0"/>
          <wp:wrapNone/>
          <wp:docPr id="1840192938" name="Imagem 1840192938" descr="Interface gráfica do usuário,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192938" name="Imagem 1840192938" descr="Interface gráfica do usuário, Texto"/>
                  <pic:cNvPicPr/>
                </pic:nvPicPr>
                <pic:blipFill>
                  <a:blip r:embed="rId1"/>
                  <a:stretch>
                    <a:fillRect/>
                  </a:stretch>
                </pic:blipFill>
                <pic:spPr>
                  <a:xfrm>
                    <a:off x="0" y="0"/>
                    <a:ext cx="7419227" cy="1051560"/>
                  </a:xfrm>
                  <a:prstGeom prst="rect">
                    <a:avLst/>
                  </a:prstGeom>
                </pic:spPr>
              </pic:pic>
            </a:graphicData>
          </a:graphic>
          <wp14:sizeRelH relativeFrom="page">
            <wp14:pctWidth>0</wp14:pctWidth>
          </wp14:sizeRelH>
          <wp14:sizeRelV relativeFrom="page">
            <wp14:pctHeight>0</wp14:pctHeight>
          </wp14:sizeRelV>
        </wp:anchor>
      </w:drawing>
    </w:r>
  </w:p>
  <w:p w14:paraId="45558E36" w14:textId="77777777" w:rsidR="00EE5AC9" w:rsidRDefault="00EE5AC9" w:rsidP="00EE5AC9">
    <w:pPr>
      <w:jc w:val="center"/>
      <w:rPr>
        <w:rFonts w:ascii="Arial" w:hAnsi="Arial" w:cs="Arial"/>
        <w:b/>
        <w:sz w:val="28"/>
        <w:szCs w:val="28"/>
      </w:rPr>
    </w:pPr>
  </w:p>
  <w:p w14:paraId="181E039A" w14:textId="77777777" w:rsidR="00EE5AC9" w:rsidRDefault="00EE5AC9" w:rsidP="00EE5AC9">
    <w:pPr>
      <w:jc w:val="center"/>
      <w:rPr>
        <w:rFonts w:ascii="Arial" w:hAnsi="Arial" w:cs="Arial"/>
        <w:b/>
        <w:sz w:val="28"/>
        <w:szCs w:val="28"/>
      </w:rPr>
    </w:pPr>
  </w:p>
  <w:p w14:paraId="1C819A7E" w14:textId="77777777" w:rsidR="00EE5AC9" w:rsidRDefault="00EE5AC9" w:rsidP="00EE5AC9">
    <w:pPr>
      <w:jc w:val="center"/>
      <w:rPr>
        <w:rFonts w:ascii="Arial" w:hAnsi="Arial" w:cs="Arial"/>
        <w:b/>
        <w:sz w:val="28"/>
        <w:szCs w:val="28"/>
      </w:rPr>
    </w:pPr>
  </w:p>
  <w:p w14:paraId="2019BF5A" w14:textId="55941C4B" w:rsidR="00EE5AC9" w:rsidRDefault="00EE5AC9" w:rsidP="00EE5AC9">
    <w:pPr>
      <w:jc w:val="center"/>
      <w:rPr>
        <w:rFonts w:ascii="Arial" w:hAnsi="Arial" w:cs="Arial"/>
        <w:b/>
        <w:sz w:val="28"/>
        <w:szCs w:val="28"/>
      </w:rPr>
    </w:pPr>
    <w:r>
      <w:rPr>
        <w:rFonts w:ascii="Arial" w:hAnsi="Arial" w:cs="Arial"/>
        <w:b/>
        <w:sz w:val="28"/>
        <w:szCs w:val="28"/>
      </w:rPr>
      <w:t>Fundação</w:t>
    </w:r>
    <w:r w:rsidRPr="0013374A">
      <w:rPr>
        <w:rFonts w:ascii="Arial" w:hAnsi="Arial" w:cs="Arial"/>
        <w:b/>
        <w:sz w:val="28"/>
        <w:szCs w:val="28"/>
      </w:rPr>
      <w:t xml:space="preserve"> </w:t>
    </w:r>
    <w:r>
      <w:rPr>
        <w:rFonts w:ascii="Arial" w:hAnsi="Arial" w:cs="Arial"/>
        <w:b/>
        <w:sz w:val="28"/>
        <w:szCs w:val="28"/>
      </w:rPr>
      <w:t>Escola de Sociologia e Política de São Paulo – FESPSP</w:t>
    </w:r>
  </w:p>
  <w:p w14:paraId="16CEB5A4" w14:textId="77777777" w:rsidR="00EE5AC9" w:rsidRDefault="00EE5AC9" w:rsidP="00EE5AC9">
    <w:pPr>
      <w:jc w:val="center"/>
      <w:rPr>
        <w:rFonts w:ascii="Arial" w:hAnsi="Arial" w:cs="Arial"/>
        <w:b/>
        <w:sz w:val="28"/>
        <w:szCs w:val="28"/>
      </w:rPr>
    </w:pPr>
    <w:r>
      <w:rPr>
        <w:rFonts w:ascii="Arial" w:hAnsi="Arial" w:cs="Arial"/>
        <w:b/>
        <w:sz w:val="28"/>
        <w:szCs w:val="28"/>
      </w:rPr>
      <w:t>Escola de Sociologia e Política de São Paulo - ESP</w:t>
    </w:r>
  </w:p>
  <w:p w14:paraId="131B152B" w14:textId="77777777" w:rsidR="00EE5AC9" w:rsidRPr="00D46693" w:rsidRDefault="00EE5AC9" w:rsidP="00EE5AC9">
    <w:pPr>
      <w:jc w:val="center"/>
      <w:rPr>
        <w:rFonts w:ascii="Arial" w:hAnsi="Arial" w:cs="Arial"/>
        <w:b/>
        <w:sz w:val="28"/>
        <w:szCs w:val="28"/>
      </w:rPr>
    </w:pPr>
    <w:proofErr w:type="spellStart"/>
    <w:r>
      <w:rPr>
        <w:rFonts w:ascii="Arial" w:hAnsi="Arial" w:cs="Arial"/>
      </w:rPr>
      <w:t>Recredenciada</w:t>
    </w:r>
    <w:proofErr w:type="spellEnd"/>
    <w:r>
      <w:rPr>
        <w:rFonts w:ascii="Arial" w:hAnsi="Arial" w:cs="Arial"/>
      </w:rPr>
      <w:t xml:space="preserve"> pela Portaria SERES nº 754 de 08/07/2022</w:t>
    </w:r>
  </w:p>
  <w:p w14:paraId="1107DC21" w14:textId="77777777" w:rsidR="00EE5AC9" w:rsidRPr="0002348A" w:rsidRDefault="00EE5AC9" w:rsidP="00EE5AC9">
    <w:pPr>
      <w:jc w:val="center"/>
    </w:pPr>
    <w:r w:rsidRPr="0002348A">
      <w:rPr>
        <w:rFonts w:ascii="Arial" w:hAnsi="Arial" w:cs="Arial"/>
      </w:rPr>
      <w:t>Publicad</w:t>
    </w:r>
    <w:r>
      <w:rPr>
        <w:rFonts w:ascii="Arial" w:hAnsi="Arial" w:cs="Arial"/>
      </w:rPr>
      <w:t>a</w:t>
    </w:r>
    <w:r w:rsidRPr="0002348A">
      <w:rPr>
        <w:rFonts w:ascii="Arial" w:hAnsi="Arial" w:cs="Arial"/>
      </w:rPr>
      <w:t xml:space="preserve"> no </w:t>
    </w:r>
    <w:r>
      <w:rPr>
        <w:rFonts w:ascii="Arial" w:hAnsi="Arial" w:cs="Arial"/>
      </w:rPr>
      <w:t>D</w:t>
    </w:r>
    <w:r w:rsidRPr="0002348A">
      <w:rPr>
        <w:rFonts w:ascii="Arial" w:hAnsi="Arial" w:cs="Arial"/>
      </w:rPr>
      <w:t xml:space="preserve">iário Oficial da União de </w:t>
    </w:r>
    <w:r>
      <w:rPr>
        <w:rFonts w:ascii="Arial" w:hAnsi="Arial" w:cs="Arial"/>
      </w:rPr>
      <w:t>11/07/2022. Edição 129. Seção1. Página 42.</w:t>
    </w:r>
  </w:p>
  <w:p w14:paraId="60C070E2" w14:textId="27348A1C" w:rsidR="008E6281" w:rsidRDefault="008E6281">
    <w:pPr>
      <w:pStyle w:val="Cabealho"/>
    </w:pPr>
  </w:p>
  <w:p w14:paraId="51B76744" w14:textId="77777777" w:rsidR="008E6281" w:rsidRDefault="008E628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7AA9"/>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827014A"/>
    <w:multiLevelType w:val="hybridMultilevel"/>
    <w:tmpl w:val="8D0EE8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AF18AE"/>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25260F"/>
    <w:multiLevelType w:val="hybridMultilevel"/>
    <w:tmpl w:val="6F3A89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F4294B"/>
    <w:multiLevelType w:val="hybridMultilevel"/>
    <w:tmpl w:val="2908613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8E797D"/>
    <w:multiLevelType w:val="hybridMultilevel"/>
    <w:tmpl w:val="20DE4184"/>
    <w:lvl w:ilvl="0" w:tplc="79006B5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CA4F8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63911BE"/>
    <w:multiLevelType w:val="hybridMultilevel"/>
    <w:tmpl w:val="8E025A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6B65D1F"/>
    <w:multiLevelType w:val="hybridMultilevel"/>
    <w:tmpl w:val="8D9895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BBB3713"/>
    <w:multiLevelType w:val="hybridMultilevel"/>
    <w:tmpl w:val="7946D7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4EB2AD3"/>
    <w:multiLevelType w:val="hybridMultilevel"/>
    <w:tmpl w:val="4A10C3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5EA3D98"/>
    <w:multiLevelType w:val="hybridMultilevel"/>
    <w:tmpl w:val="4752697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307873"/>
    <w:multiLevelType w:val="hybridMultilevel"/>
    <w:tmpl w:val="AFC6D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93553520">
    <w:abstractNumId w:val="7"/>
  </w:num>
  <w:num w:numId="2" w16cid:durableId="638221094">
    <w:abstractNumId w:val="6"/>
  </w:num>
  <w:num w:numId="3" w16cid:durableId="859466221">
    <w:abstractNumId w:val="3"/>
  </w:num>
  <w:num w:numId="4" w16cid:durableId="432822525">
    <w:abstractNumId w:val="0"/>
  </w:num>
  <w:num w:numId="5" w16cid:durableId="2029716040">
    <w:abstractNumId w:val="1"/>
  </w:num>
  <w:num w:numId="6" w16cid:durableId="233783971">
    <w:abstractNumId w:val="4"/>
  </w:num>
  <w:num w:numId="7" w16cid:durableId="2037541896">
    <w:abstractNumId w:val="8"/>
  </w:num>
  <w:num w:numId="8" w16cid:durableId="1935242874">
    <w:abstractNumId w:val="2"/>
  </w:num>
  <w:num w:numId="9" w16cid:durableId="683475477">
    <w:abstractNumId w:val="11"/>
  </w:num>
  <w:num w:numId="10" w16cid:durableId="957029232">
    <w:abstractNumId w:val="5"/>
  </w:num>
  <w:num w:numId="11" w16cid:durableId="1972323113">
    <w:abstractNumId w:val="9"/>
  </w:num>
  <w:num w:numId="12" w16cid:durableId="1377199371">
    <w:abstractNumId w:val="10"/>
  </w:num>
  <w:num w:numId="13" w16cid:durableId="200593418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D5D"/>
    <w:rsid w:val="000028A1"/>
    <w:rsid w:val="00003342"/>
    <w:rsid w:val="0000381F"/>
    <w:rsid w:val="00003AE8"/>
    <w:rsid w:val="00004D23"/>
    <w:rsid w:val="00006BF3"/>
    <w:rsid w:val="00007D32"/>
    <w:rsid w:val="00010F63"/>
    <w:rsid w:val="00011F9B"/>
    <w:rsid w:val="000128A7"/>
    <w:rsid w:val="00013859"/>
    <w:rsid w:val="00014EDC"/>
    <w:rsid w:val="00015B40"/>
    <w:rsid w:val="0001600B"/>
    <w:rsid w:val="000176B4"/>
    <w:rsid w:val="00023988"/>
    <w:rsid w:val="00024DA8"/>
    <w:rsid w:val="00024E10"/>
    <w:rsid w:val="000278AB"/>
    <w:rsid w:val="00030FF0"/>
    <w:rsid w:val="00032BCE"/>
    <w:rsid w:val="00033881"/>
    <w:rsid w:val="0003691A"/>
    <w:rsid w:val="00036C0E"/>
    <w:rsid w:val="000401F4"/>
    <w:rsid w:val="00046A35"/>
    <w:rsid w:val="00047CBA"/>
    <w:rsid w:val="00050C86"/>
    <w:rsid w:val="00051FCF"/>
    <w:rsid w:val="0005669F"/>
    <w:rsid w:val="00056F5F"/>
    <w:rsid w:val="00057598"/>
    <w:rsid w:val="00060D77"/>
    <w:rsid w:val="00062C3B"/>
    <w:rsid w:val="00070418"/>
    <w:rsid w:val="0007161B"/>
    <w:rsid w:val="00071DFD"/>
    <w:rsid w:val="00073627"/>
    <w:rsid w:val="00082DEB"/>
    <w:rsid w:val="00083B97"/>
    <w:rsid w:val="000875C8"/>
    <w:rsid w:val="00093A89"/>
    <w:rsid w:val="000A0977"/>
    <w:rsid w:val="000A1A40"/>
    <w:rsid w:val="000A2643"/>
    <w:rsid w:val="000A65E4"/>
    <w:rsid w:val="000B63D2"/>
    <w:rsid w:val="000C0F22"/>
    <w:rsid w:val="000C1675"/>
    <w:rsid w:val="000C2B79"/>
    <w:rsid w:val="000C6F9E"/>
    <w:rsid w:val="000D32C9"/>
    <w:rsid w:val="000D4661"/>
    <w:rsid w:val="000E0771"/>
    <w:rsid w:val="000E33AD"/>
    <w:rsid w:val="000E3CE7"/>
    <w:rsid w:val="000F19F1"/>
    <w:rsid w:val="000F3551"/>
    <w:rsid w:val="000F3884"/>
    <w:rsid w:val="000F4329"/>
    <w:rsid w:val="000F7528"/>
    <w:rsid w:val="001019DA"/>
    <w:rsid w:val="00105258"/>
    <w:rsid w:val="0010594E"/>
    <w:rsid w:val="00107B9D"/>
    <w:rsid w:val="001111F8"/>
    <w:rsid w:val="001136FB"/>
    <w:rsid w:val="001163E5"/>
    <w:rsid w:val="00122370"/>
    <w:rsid w:val="00131578"/>
    <w:rsid w:val="0013550E"/>
    <w:rsid w:val="00135958"/>
    <w:rsid w:val="00135C6C"/>
    <w:rsid w:val="00141ECE"/>
    <w:rsid w:val="00142BC1"/>
    <w:rsid w:val="00146533"/>
    <w:rsid w:val="00150088"/>
    <w:rsid w:val="001540CA"/>
    <w:rsid w:val="001568E3"/>
    <w:rsid w:val="00163AC8"/>
    <w:rsid w:val="00164BDE"/>
    <w:rsid w:val="00166D19"/>
    <w:rsid w:val="001719F6"/>
    <w:rsid w:val="00176C40"/>
    <w:rsid w:val="00177CDC"/>
    <w:rsid w:val="00177EC8"/>
    <w:rsid w:val="00181CFE"/>
    <w:rsid w:val="00187D01"/>
    <w:rsid w:val="00187DFE"/>
    <w:rsid w:val="0019253E"/>
    <w:rsid w:val="00193701"/>
    <w:rsid w:val="001952F1"/>
    <w:rsid w:val="00196421"/>
    <w:rsid w:val="001964BD"/>
    <w:rsid w:val="001A0F8C"/>
    <w:rsid w:val="001A1E86"/>
    <w:rsid w:val="001A269B"/>
    <w:rsid w:val="001A503E"/>
    <w:rsid w:val="001A5177"/>
    <w:rsid w:val="001A7E33"/>
    <w:rsid w:val="001B0195"/>
    <w:rsid w:val="001B157D"/>
    <w:rsid w:val="001B18F3"/>
    <w:rsid w:val="001B28B0"/>
    <w:rsid w:val="001B4264"/>
    <w:rsid w:val="001B4B1D"/>
    <w:rsid w:val="001B65FC"/>
    <w:rsid w:val="001B6AC3"/>
    <w:rsid w:val="001B7925"/>
    <w:rsid w:val="001C0C69"/>
    <w:rsid w:val="001C0CEE"/>
    <w:rsid w:val="001C4F54"/>
    <w:rsid w:val="001C5BB4"/>
    <w:rsid w:val="001C67F3"/>
    <w:rsid w:val="001D513D"/>
    <w:rsid w:val="001F22B6"/>
    <w:rsid w:val="001F3E1F"/>
    <w:rsid w:val="001F7EB5"/>
    <w:rsid w:val="00200041"/>
    <w:rsid w:val="0020116D"/>
    <w:rsid w:val="0020198E"/>
    <w:rsid w:val="00201F23"/>
    <w:rsid w:val="00205B01"/>
    <w:rsid w:val="00207168"/>
    <w:rsid w:val="00211BD4"/>
    <w:rsid w:val="00213873"/>
    <w:rsid w:val="00215B14"/>
    <w:rsid w:val="00230850"/>
    <w:rsid w:val="00231829"/>
    <w:rsid w:val="00237A7C"/>
    <w:rsid w:val="00242CC9"/>
    <w:rsid w:val="0024569F"/>
    <w:rsid w:val="00250986"/>
    <w:rsid w:val="002517AE"/>
    <w:rsid w:val="002529DE"/>
    <w:rsid w:val="00252CBB"/>
    <w:rsid w:val="0025545C"/>
    <w:rsid w:val="002564CF"/>
    <w:rsid w:val="00256C7C"/>
    <w:rsid w:val="002610F4"/>
    <w:rsid w:val="00263B01"/>
    <w:rsid w:val="00263B52"/>
    <w:rsid w:val="00266163"/>
    <w:rsid w:val="002678D8"/>
    <w:rsid w:val="00272203"/>
    <w:rsid w:val="00272C37"/>
    <w:rsid w:val="002748B5"/>
    <w:rsid w:val="00275FE9"/>
    <w:rsid w:val="00280262"/>
    <w:rsid w:val="002814B8"/>
    <w:rsid w:val="002824C6"/>
    <w:rsid w:val="002829B3"/>
    <w:rsid w:val="00282C0D"/>
    <w:rsid w:val="002831CD"/>
    <w:rsid w:val="0029130B"/>
    <w:rsid w:val="00293BD2"/>
    <w:rsid w:val="002A0941"/>
    <w:rsid w:val="002A39E5"/>
    <w:rsid w:val="002A6214"/>
    <w:rsid w:val="002B03DB"/>
    <w:rsid w:val="002B1DD1"/>
    <w:rsid w:val="002B500A"/>
    <w:rsid w:val="002B610E"/>
    <w:rsid w:val="002C347F"/>
    <w:rsid w:val="002C3E33"/>
    <w:rsid w:val="002C4809"/>
    <w:rsid w:val="002C54EF"/>
    <w:rsid w:val="002C7226"/>
    <w:rsid w:val="002D2F41"/>
    <w:rsid w:val="002D76C2"/>
    <w:rsid w:val="002E15A2"/>
    <w:rsid w:val="002E24C1"/>
    <w:rsid w:val="002E39AA"/>
    <w:rsid w:val="002E3A07"/>
    <w:rsid w:val="002E551A"/>
    <w:rsid w:val="002E67BD"/>
    <w:rsid w:val="002E7354"/>
    <w:rsid w:val="002F022E"/>
    <w:rsid w:val="002F1715"/>
    <w:rsid w:val="002F28D5"/>
    <w:rsid w:val="002F54E6"/>
    <w:rsid w:val="002F601F"/>
    <w:rsid w:val="002F7382"/>
    <w:rsid w:val="00300617"/>
    <w:rsid w:val="003034DC"/>
    <w:rsid w:val="00305F7B"/>
    <w:rsid w:val="00310557"/>
    <w:rsid w:val="00310B8D"/>
    <w:rsid w:val="0031245B"/>
    <w:rsid w:val="00314EF5"/>
    <w:rsid w:val="00320AF7"/>
    <w:rsid w:val="00321EA9"/>
    <w:rsid w:val="0032206E"/>
    <w:rsid w:val="00322E0C"/>
    <w:rsid w:val="00325E7D"/>
    <w:rsid w:val="00325F77"/>
    <w:rsid w:val="00326E89"/>
    <w:rsid w:val="00331B68"/>
    <w:rsid w:val="00332688"/>
    <w:rsid w:val="00333714"/>
    <w:rsid w:val="00335A2A"/>
    <w:rsid w:val="00335FAE"/>
    <w:rsid w:val="0033696E"/>
    <w:rsid w:val="00340652"/>
    <w:rsid w:val="00341843"/>
    <w:rsid w:val="00350DAD"/>
    <w:rsid w:val="00351B46"/>
    <w:rsid w:val="00351CE7"/>
    <w:rsid w:val="00355F15"/>
    <w:rsid w:val="00360077"/>
    <w:rsid w:val="00360CC2"/>
    <w:rsid w:val="00362FFC"/>
    <w:rsid w:val="00364548"/>
    <w:rsid w:val="00365481"/>
    <w:rsid w:val="00370B92"/>
    <w:rsid w:val="00372F70"/>
    <w:rsid w:val="00374C03"/>
    <w:rsid w:val="003756DD"/>
    <w:rsid w:val="003758F1"/>
    <w:rsid w:val="003803E9"/>
    <w:rsid w:val="00380B82"/>
    <w:rsid w:val="00396A88"/>
    <w:rsid w:val="003A3036"/>
    <w:rsid w:val="003A42CC"/>
    <w:rsid w:val="003A497D"/>
    <w:rsid w:val="003A4C95"/>
    <w:rsid w:val="003A6A35"/>
    <w:rsid w:val="003A70F1"/>
    <w:rsid w:val="003B1E10"/>
    <w:rsid w:val="003B46F7"/>
    <w:rsid w:val="003B6F16"/>
    <w:rsid w:val="003C0D8C"/>
    <w:rsid w:val="003C2CD4"/>
    <w:rsid w:val="003C3B40"/>
    <w:rsid w:val="003C75BD"/>
    <w:rsid w:val="003D3D5F"/>
    <w:rsid w:val="003D5C42"/>
    <w:rsid w:val="003D5EF8"/>
    <w:rsid w:val="003D76F0"/>
    <w:rsid w:val="003E07BC"/>
    <w:rsid w:val="003E16CA"/>
    <w:rsid w:val="003E3194"/>
    <w:rsid w:val="003E3A02"/>
    <w:rsid w:val="003E52DB"/>
    <w:rsid w:val="003E6BB3"/>
    <w:rsid w:val="003F010A"/>
    <w:rsid w:val="003F38B1"/>
    <w:rsid w:val="003F4875"/>
    <w:rsid w:val="003F7A85"/>
    <w:rsid w:val="003F7A8E"/>
    <w:rsid w:val="00400BAB"/>
    <w:rsid w:val="00407DF9"/>
    <w:rsid w:val="004108AA"/>
    <w:rsid w:val="00413EE6"/>
    <w:rsid w:val="00422B41"/>
    <w:rsid w:val="00424780"/>
    <w:rsid w:val="00425E76"/>
    <w:rsid w:val="00430EA3"/>
    <w:rsid w:val="00431212"/>
    <w:rsid w:val="004353D7"/>
    <w:rsid w:val="004464A6"/>
    <w:rsid w:val="004501A2"/>
    <w:rsid w:val="00450C5E"/>
    <w:rsid w:val="004517DE"/>
    <w:rsid w:val="00454067"/>
    <w:rsid w:val="00457D98"/>
    <w:rsid w:val="00463D35"/>
    <w:rsid w:val="00466537"/>
    <w:rsid w:val="00467865"/>
    <w:rsid w:val="00471304"/>
    <w:rsid w:val="00472463"/>
    <w:rsid w:val="00475E02"/>
    <w:rsid w:val="00484ED4"/>
    <w:rsid w:val="00484FC1"/>
    <w:rsid w:val="00486ED5"/>
    <w:rsid w:val="00492C5D"/>
    <w:rsid w:val="00496B07"/>
    <w:rsid w:val="0049703F"/>
    <w:rsid w:val="0049750C"/>
    <w:rsid w:val="004A3A9D"/>
    <w:rsid w:val="004A7793"/>
    <w:rsid w:val="004A7F85"/>
    <w:rsid w:val="004B4D2D"/>
    <w:rsid w:val="004C1431"/>
    <w:rsid w:val="004C28E1"/>
    <w:rsid w:val="004C3003"/>
    <w:rsid w:val="004C343E"/>
    <w:rsid w:val="004C603F"/>
    <w:rsid w:val="004C6733"/>
    <w:rsid w:val="004D2421"/>
    <w:rsid w:val="004D4962"/>
    <w:rsid w:val="004D50D8"/>
    <w:rsid w:val="004E3FAB"/>
    <w:rsid w:val="004E5561"/>
    <w:rsid w:val="004E5FC6"/>
    <w:rsid w:val="004E7D42"/>
    <w:rsid w:val="004F002A"/>
    <w:rsid w:val="004F2A0F"/>
    <w:rsid w:val="004F3956"/>
    <w:rsid w:val="004F4B2A"/>
    <w:rsid w:val="00504C02"/>
    <w:rsid w:val="0050532B"/>
    <w:rsid w:val="005066F0"/>
    <w:rsid w:val="005133FE"/>
    <w:rsid w:val="00515C54"/>
    <w:rsid w:val="00515CC1"/>
    <w:rsid w:val="00517550"/>
    <w:rsid w:val="0051760D"/>
    <w:rsid w:val="00520891"/>
    <w:rsid w:val="00521AF5"/>
    <w:rsid w:val="0052579B"/>
    <w:rsid w:val="00530192"/>
    <w:rsid w:val="0053069E"/>
    <w:rsid w:val="00531795"/>
    <w:rsid w:val="005329CD"/>
    <w:rsid w:val="00535E21"/>
    <w:rsid w:val="00541165"/>
    <w:rsid w:val="00550F3A"/>
    <w:rsid w:val="005519E8"/>
    <w:rsid w:val="00552C25"/>
    <w:rsid w:val="0055317C"/>
    <w:rsid w:val="0055496E"/>
    <w:rsid w:val="005563BE"/>
    <w:rsid w:val="00556651"/>
    <w:rsid w:val="00557D13"/>
    <w:rsid w:val="00563253"/>
    <w:rsid w:val="00563FEB"/>
    <w:rsid w:val="005648F7"/>
    <w:rsid w:val="005665EC"/>
    <w:rsid w:val="00572945"/>
    <w:rsid w:val="0057486C"/>
    <w:rsid w:val="005754C9"/>
    <w:rsid w:val="00576F20"/>
    <w:rsid w:val="00597A16"/>
    <w:rsid w:val="005A3B1C"/>
    <w:rsid w:val="005A43E7"/>
    <w:rsid w:val="005A69DB"/>
    <w:rsid w:val="005B1C9C"/>
    <w:rsid w:val="005B301C"/>
    <w:rsid w:val="005B40A2"/>
    <w:rsid w:val="005B6243"/>
    <w:rsid w:val="005C3068"/>
    <w:rsid w:val="005C70B5"/>
    <w:rsid w:val="005C7205"/>
    <w:rsid w:val="005C7CC4"/>
    <w:rsid w:val="005C7D17"/>
    <w:rsid w:val="005C7D5D"/>
    <w:rsid w:val="005D0714"/>
    <w:rsid w:val="005D1BE2"/>
    <w:rsid w:val="005D24A3"/>
    <w:rsid w:val="005D39A1"/>
    <w:rsid w:val="005D53EB"/>
    <w:rsid w:val="005E2080"/>
    <w:rsid w:val="005E260B"/>
    <w:rsid w:val="005E6381"/>
    <w:rsid w:val="005E6A97"/>
    <w:rsid w:val="005E7ECF"/>
    <w:rsid w:val="005F058A"/>
    <w:rsid w:val="005F33EA"/>
    <w:rsid w:val="005F4F37"/>
    <w:rsid w:val="005F5C06"/>
    <w:rsid w:val="006036DE"/>
    <w:rsid w:val="0060387E"/>
    <w:rsid w:val="00603927"/>
    <w:rsid w:val="00605998"/>
    <w:rsid w:val="00605C52"/>
    <w:rsid w:val="00607A7F"/>
    <w:rsid w:val="00607D9C"/>
    <w:rsid w:val="00612DA7"/>
    <w:rsid w:val="006147C7"/>
    <w:rsid w:val="006150EF"/>
    <w:rsid w:val="0061607D"/>
    <w:rsid w:val="006167DF"/>
    <w:rsid w:val="006169C7"/>
    <w:rsid w:val="0061743D"/>
    <w:rsid w:val="00620030"/>
    <w:rsid w:val="00626A53"/>
    <w:rsid w:val="00626D8A"/>
    <w:rsid w:val="0062777E"/>
    <w:rsid w:val="00627E8D"/>
    <w:rsid w:val="00630BB0"/>
    <w:rsid w:val="00636A7D"/>
    <w:rsid w:val="006405EC"/>
    <w:rsid w:val="00641D8D"/>
    <w:rsid w:val="00642C53"/>
    <w:rsid w:val="00644246"/>
    <w:rsid w:val="00645D3C"/>
    <w:rsid w:val="00647EB0"/>
    <w:rsid w:val="00652948"/>
    <w:rsid w:val="00655891"/>
    <w:rsid w:val="00660A22"/>
    <w:rsid w:val="00661449"/>
    <w:rsid w:val="00662479"/>
    <w:rsid w:val="00665B8E"/>
    <w:rsid w:val="0066619D"/>
    <w:rsid w:val="00673160"/>
    <w:rsid w:val="00674278"/>
    <w:rsid w:val="0067456C"/>
    <w:rsid w:val="00675EBE"/>
    <w:rsid w:val="00680140"/>
    <w:rsid w:val="0068075F"/>
    <w:rsid w:val="00681B95"/>
    <w:rsid w:val="00683659"/>
    <w:rsid w:val="00685364"/>
    <w:rsid w:val="00685509"/>
    <w:rsid w:val="006864B6"/>
    <w:rsid w:val="006873F3"/>
    <w:rsid w:val="0068745A"/>
    <w:rsid w:val="00692CE1"/>
    <w:rsid w:val="00693796"/>
    <w:rsid w:val="00694B04"/>
    <w:rsid w:val="00695C74"/>
    <w:rsid w:val="006A09E6"/>
    <w:rsid w:val="006A1D36"/>
    <w:rsid w:val="006A27F4"/>
    <w:rsid w:val="006A5AD0"/>
    <w:rsid w:val="006A5D12"/>
    <w:rsid w:val="006A6205"/>
    <w:rsid w:val="006A6512"/>
    <w:rsid w:val="006B064F"/>
    <w:rsid w:val="006B10CF"/>
    <w:rsid w:val="006B3521"/>
    <w:rsid w:val="006B45B0"/>
    <w:rsid w:val="006B67CE"/>
    <w:rsid w:val="006B755F"/>
    <w:rsid w:val="006C27FA"/>
    <w:rsid w:val="006C3DB7"/>
    <w:rsid w:val="006C608C"/>
    <w:rsid w:val="006C6BB0"/>
    <w:rsid w:val="006E0793"/>
    <w:rsid w:val="006E1A7F"/>
    <w:rsid w:val="006E1ABF"/>
    <w:rsid w:val="006E2DF5"/>
    <w:rsid w:val="006E413D"/>
    <w:rsid w:val="006E540E"/>
    <w:rsid w:val="006F0DF6"/>
    <w:rsid w:val="006F633C"/>
    <w:rsid w:val="006F6F80"/>
    <w:rsid w:val="00701390"/>
    <w:rsid w:val="007061F0"/>
    <w:rsid w:val="0072031B"/>
    <w:rsid w:val="007214AC"/>
    <w:rsid w:val="00724C4B"/>
    <w:rsid w:val="00725767"/>
    <w:rsid w:val="0072639D"/>
    <w:rsid w:val="00730627"/>
    <w:rsid w:val="007338A9"/>
    <w:rsid w:val="00734FBB"/>
    <w:rsid w:val="007369D7"/>
    <w:rsid w:val="00736FC0"/>
    <w:rsid w:val="00737EB7"/>
    <w:rsid w:val="00743373"/>
    <w:rsid w:val="00744289"/>
    <w:rsid w:val="00747C52"/>
    <w:rsid w:val="007501A5"/>
    <w:rsid w:val="00750C5B"/>
    <w:rsid w:val="007513FD"/>
    <w:rsid w:val="0075375C"/>
    <w:rsid w:val="007558C7"/>
    <w:rsid w:val="00756231"/>
    <w:rsid w:val="007613CB"/>
    <w:rsid w:val="007657D2"/>
    <w:rsid w:val="00765F45"/>
    <w:rsid w:val="007702C7"/>
    <w:rsid w:val="00770863"/>
    <w:rsid w:val="007737B0"/>
    <w:rsid w:val="007744B0"/>
    <w:rsid w:val="0077511E"/>
    <w:rsid w:val="0077781A"/>
    <w:rsid w:val="00781459"/>
    <w:rsid w:val="00782108"/>
    <w:rsid w:val="00782D46"/>
    <w:rsid w:val="007864D8"/>
    <w:rsid w:val="0079202C"/>
    <w:rsid w:val="00792BFB"/>
    <w:rsid w:val="0079478A"/>
    <w:rsid w:val="007A1421"/>
    <w:rsid w:val="007C0D08"/>
    <w:rsid w:val="007C2A05"/>
    <w:rsid w:val="007D6FF8"/>
    <w:rsid w:val="007D7153"/>
    <w:rsid w:val="007E3CA0"/>
    <w:rsid w:val="007E6C7F"/>
    <w:rsid w:val="007E757C"/>
    <w:rsid w:val="007E7A7B"/>
    <w:rsid w:val="007F1D75"/>
    <w:rsid w:val="007F4578"/>
    <w:rsid w:val="007F4C83"/>
    <w:rsid w:val="007F6F62"/>
    <w:rsid w:val="00800EC3"/>
    <w:rsid w:val="008026C3"/>
    <w:rsid w:val="00803B6A"/>
    <w:rsid w:val="008075D5"/>
    <w:rsid w:val="00807ABE"/>
    <w:rsid w:val="00811B47"/>
    <w:rsid w:val="00813E72"/>
    <w:rsid w:val="00814CED"/>
    <w:rsid w:val="00816058"/>
    <w:rsid w:val="00817B8A"/>
    <w:rsid w:val="008213A5"/>
    <w:rsid w:val="00823541"/>
    <w:rsid w:val="008311DE"/>
    <w:rsid w:val="00833EC6"/>
    <w:rsid w:val="00833ED3"/>
    <w:rsid w:val="008344FE"/>
    <w:rsid w:val="008404A3"/>
    <w:rsid w:val="00840D11"/>
    <w:rsid w:val="008518C0"/>
    <w:rsid w:val="008566C1"/>
    <w:rsid w:val="008566CA"/>
    <w:rsid w:val="00856C03"/>
    <w:rsid w:val="00856DE8"/>
    <w:rsid w:val="0086156C"/>
    <w:rsid w:val="00865702"/>
    <w:rsid w:val="00866E3E"/>
    <w:rsid w:val="00867E89"/>
    <w:rsid w:val="00867F9E"/>
    <w:rsid w:val="00871F15"/>
    <w:rsid w:val="008733BC"/>
    <w:rsid w:val="00873FA9"/>
    <w:rsid w:val="008756A8"/>
    <w:rsid w:val="00876EDD"/>
    <w:rsid w:val="00877E6D"/>
    <w:rsid w:val="00883035"/>
    <w:rsid w:val="00884FB0"/>
    <w:rsid w:val="0088799D"/>
    <w:rsid w:val="00887A63"/>
    <w:rsid w:val="008902DA"/>
    <w:rsid w:val="00891ADF"/>
    <w:rsid w:val="008922A9"/>
    <w:rsid w:val="008964B7"/>
    <w:rsid w:val="0089683E"/>
    <w:rsid w:val="008A0341"/>
    <w:rsid w:val="008A1378"/>
    <w:rsid w:val="008A1FEA"/>
    <w:rsid w:val="008A4678"/>
    <w:rsid w:val="008A4BC0"/>
    <w:rsid w:val="008A7649"/>
    <w:rsid w:val="008A7AA8"/>
    <w:rsid w:val="008B0717"/>
    <w:rsid w:val="008B0DF0"/>
    <w:rsid w:val="008B6222"/>
    <w:rsid w:val="008B7EFB"/>
    <w:rsid w:val="008C2A33"/>
    <w:rsid w:val="008C3DF4"/>
    <w:rsid w:val="008C5FE8"/>
    <w:rsid w:val="008C719D"/>
    <w:rsid w:val="008E03F5"/>
    <w:rsid w:val="008E071B"/>
    <w:rsid w:val="008E20B3"/>
    <w:rsid w:val="008E2EB2"/>
    <w:rsid w:val="008E3A09"/>
    <w:rsid w:val="008E6281"/>
    <w:rsid w:val="008E7464"/>
    <w:rsid w:val="008F1B25"/>
    <w:rsid w:val="008F5368"/>
    <w:rsid w:val="0090078C"/>
    <w:rsid w:val="00900FE5"/>
    <w:rsid w:val="00904A8E"/>
    <w:rsid w:val="00905ED4"/>
    <w:rsid w:val="009118D9"/>
    <w:rsid w:val="00911BD0"/>
    <w:rsid w:val="00912479"/>
    <w:rsid w:val="009134F0"/>
    <w:rsid w:val="00916861"/>
    <w:rsid w:val="00916B9C"/>
    <w:rsid w:val="00921402"/>
    <w:rsid w:val="0092708A"/>
    <w:rsid w:val="0093054A"/>
    <w:rsid w:val="00934141"/>
    <w:rsid w:val="00935F94"/>
    <w:rsid w:val="00941F7A"/>
    <w:rsid w:val="009512C7"/>
    <w:rsid w:val="00951376"/>
    <w:rsid w:val="009538E8"/>
    <w:rsid w:val="009579F9"/>
    <w:rsid w:val="00960116"/>
    <w:rsid w:val="0096712A"/>
    <w:rsid w:val="00967677"/>
    <w:rsid w:val="00970756"/>
    <w:rsid w:val="00971C14"/>
    <w:rsid w:val="00973002"/>
    <w:rsid w:val="009742A6"/>
    <w:rsid w:val="009742EF"/>
    <w:rsid w:val="0097639F"/>
    <w:rsid w:val="009803FB"/>
    <w:rsid w:val="00980A84"/>
    <w:rsid w:val="00981EF4"/>
    <w:rsid w:val="009825CB"/>
    <w:rsid w:val="00984B0A"/>
    <w:rsid w:val="00986E5A"/>
    <w:rsid w:val="0099198B"/>
    <w:rsid w:val="00997C0C"/>
    <w:rsid w:val="009A21FD"/>
    <w:rsid w:val="009A317C"/>
    <w:rsid w:val="009A3730"/>
    <w:rsid w:val="009B069C"/>
    <w:rsid w:val="009B1DD4"/>
    <w:rsid w:val="009B1EE4"/>
    <w:rsid w:val="009B3399"/>
    <w:rsid w:val="009B6A99"/>
    <w:rsid w:val="009C21D2"/>
    <w:rsid w:val="009C44AF"/>
    <w:rsid w:val="009C542A"/>
    <w:rsid w:val="009C73EA"/>
    <w:rsid w:val="009D136C"/>
    <w:rsid w:val="009D19AF"/>
    <w:rsid w:val="009D32E9"/>
    <w:rsid w:val="009D5760"/>
    <w:rsid w:val="009E3387"/>
    <w:rsid w:val="009E6F78"/>
    <w:rsid w:val="00A00C5C"/>
    <w:rsid w:val="00A04589"/>
    <w:rsid w:val="00A06CBF"/>
    <w:rsid w:val="00A111C6"/>
    <w:rsid w:val="00A122E0"/>
    <w:rsid w:val="00A211E1"/>
    <w:rsid w:val="00A30B12"/>
    <w:rsid w:val="00A30D13"/>
    <w:rsid w:val="00A316A0"/>
    <w:rsid w:val="00A335AB"/>
    <w:rsid w:val="00A33D71"/>
    <w:rsid w:val="00A414DA"/>
    <w:rsid w:val="00A414EF"/>
    <w:rsid w:val="00A44C4A"/>
    <w:rsid w:val="00A47F76"/>
    <w:rsid w:val="00A5286C"/>
    <w:rsid w:val="00A53388"/>
    <w:rsid w:val="00A54B0E"/>
    <w:rsid w:val="00A57A6D"/>
    <w:rsid w:val="00A57E07"/>
    <w:rsid w:val="00A603AB"/>
    <w:rsid w:val="00A60EA6"/>
    <w:rsid w:val="00A61003"/>
    <w:rsid w:val="00A61924"/>
    <w:rsid w:val="00A725F9"/>
    <w:rsid w:val="00A74304"/>
    <w:rsid w:val="00A80BD7"/>
    <w:rsid w:val="00A82088"/>
    <w:rsid w:val="00A87243"/>
    <w:rsid w:val="00A87E5B"/>
    <w:rsid w:val="00AA0A50"/>
    <w:rsid w:val="00AA76C8"/>
    <w:rsid w:val="00AB4A85"/>
    <w:rsid w:val="00AB77A2"/>
    <w:rsid w:val="00AC2050"/>
    <w:rsid w:val="00AC21DF"/>
    <w:rsid w:val="00AC46D1"/>
    <w:rsid w:val="00AC491E"/>
    <w:rsid w:val="00AC5DF4"/>
    <w:rsid w:val="00AD0D52"/>
    <w:rsid w:val="00AD1D96"/>
    <w:rsid w:val="00AD564C"/>
    <w:rsid w:val="00AD5EDB"/>
    <w:rsid w:val="00AD7032"/>
    <w:rsid w:val="00AE0F8F"/>
    <w:rsid w:val="00AF48E2"/>
    <w:rsid w:val="00B05D95"/>
    <w:rsid w:val="00B10908"/>
    <w:rsid w:val="00B10EC4"/>
    <w:rsid w:val="00B165E3"/>
    <w:rsid w:val="00B22E49"/>
    <w:rsid w:val="00B23EDC"/>
    <w:rsid w:val="00B25C1F"/>
    <w:rsid w:val="00B27C06"/>
    <w:rsid w:val="00B27FA7"/>
    <w:rsid w:val="00B31C52"/>
    <w:rsid w:val="00B32569"/>
    <w:rsid w:val="00B32F6B"/>
    <w:rsid w:val="00B35B52"/>
    <w:rsid w:val="00B4337A"/>
    <w:rsid w:val="00B4476B"/>
    <w:rsid w:val="00B46F0C"/>
    <w:rsid w:val="00B513BC"/>
    <w:rsid w:val="00B56DA4"/>
    <w:rsid w:val="00B57ED4"/>
    <w:rsid w:val="00B65882"/>
    <w:rsid w:val="00B67063"/>
    <w:rsid w:val="00B73F76"/>
    <w:rsid w:val="00B7523F"/>
    <w:rsid w:val="00B757B3"/>
    <w:rsid w:val="00B810C6"/>
    <w:rsid w:val="00B81F0B"/>
    <w:rsid w:val="00B81FA9"/>
    <w:rsid w:val="00B84155"/>
    <w:rsid w:val="00B850F5"/>
    <w:rsid w:val="00B854C8"/>
    <w:rsid w:val="00B93D56"/>
    <w:rsid w:val="00B94DDF"/>
    <w:rsid w:val="00B965F4"/>
    <w:rsid w:val="00B9764B"/>
    <w:rsid w:val="00B97A18"/>
    <w:rsid w:val="00BA04F4"/>
    <w:rsid w:val="00BA1248"/>
    <w:rsid w:val="00BA4A67"/>
    <w:rsid w:val="00BA5DF2"/>
    <w:rsid w:val="00BB086E"/>
    <w:rsid w:val="00BB328A"/>
    <w:rsid w:val="00BB54DD"/>
    <w:rsid w:val="00BB73AF"/>
    <w:rsid w:val="00BC02B5"/>
    <w:rsid w:val="00BC1440"/>
    <w:rsid w:val="00BC2E56"/>
    <w:rsid w:val="00BC5515"/>
    <w:rsid w:val="00BC6726"/>
    <w:rsid w:val="00BC7474"/>
    <w:rsid w:val="00BC749D"/>
    <w:rsid w:val="00BD06EB"/>
    <w:rsid w:val="00BD2465"/>
    <w:rsid w:val="00BD7052"/>
    <w:rsid w:val="00BD74DE"/>
    <w:rsid w:val="00BD7728"/>
    <w:rsid w:val="00BD7F02"/>
    <w:rsid w:val="00BE707C"/>
    <w:rsid w:val="00BF0D77"/>
    <w:rsid w:val="00BF2A94"/>
    <w:rsid w:val="00BF2EBA"/>
    <w:rsid w:val="00C01582"/>
    <w:rsid w:val="00C055E6"/>
    <w:rsid w:val="00C067D5"/>
    <w:rsid w:val="00C151E5"/>
    <w:rsid w:val="00C179B8"/>
    <w:rsid w:val="00C20A4A"/>
    <w:rsid w:val="00C23E17"/>
    <w:rsid w:val="00C24BC4"/>
    <w:rsid w:val="00C24DB2"/>
    <w:rsid w:val="00C24EB2"/>
    <w:rsid w:val="00C324CD"/>
    <w:rsid w:val="00C35894"/>
    <w:rsid w:val="00C36657"/>
    <w:rsid w:val="00C37582"/>
    <w:rsid w:val="00C42CD6"/>
    <w:rsid w:val="00C4370A"/>
    <w:rsid w:val="00C456C3"/>
    <w:rsid w:val="00C465CB"/>
    <w:rsid w:val="00C50186"/>
    <w:rsid w:val="00C5094E"/>
    <w:rsid w:val="00C6225A"/>
    <w:rsid w:val="00C67CED"/>
    <w:rsid w:val="00C70AD4"/>
    <w:rsid w:val="00C7163A"/>
    <w:rsid w:val="00C73CD9"/>
    <w:rsid w:val="00C757FA"/>
    <w:rsid w:val="00C76A5C"/>
    <w:rsid w:val="00C810F8"/>
    <w:rsid w:val="00C820F0"/>
    <w:rsid w:val="00C84808"/>
    <w:rsid w:val="00C90719"/>
    <w:rsid w:val="00C92422"/>
    <w:rsid w:val="00C92F3A"/>
    <w:rsid w:val="00C96341"/>
    <w:rsid w:val="00C9705F"/>
    <w:rsid w:val="00C974A2"/>
    <w:rsid w:val="00CA01B1"/>
    <w:rsid w:val="00CA6F38"/>
    <w:rsid w:val="00CB206A"/>
    <w:rsid w:val="00CB3943"/>
    <w:rsid w:val="00CB4150"/>
    <w:rsid w:val="00CB6E19"/>
    <w:rsid w:val="00CC2143"/>
    <w:rsid w:val="00CC2D34"/>
    <w:rsid w:val="00CC30E9"/>
    <w:rsid w:val="00CC5C0C"/>
    <w:rsid w:val="00CC6DE9"/>
    <w:rsid w:val="00CC722E"/>
    <w:rsid w:val="00CD0F9A"/>
    <w:rsid w:val="00CD1781"/>
    <w:rsid w:val="00CD3CAE"/>
    <w:rsid w:val="00CE0646"/>
    <w:rsid w:val="00CE1050"/>
    <w:rsid w:val="00CE3497"/>
    <w:rsid w:val="00CE4038"/>
    <w:rsid w:val="00CE4483"/>
    <w:rsid w:val="00CE6837"/>
    <w:rsid w:val="00CF67B7"/>
    <w:rsid w:val="00D047EC"/>
    <w:rsid w:val="00D0507C"/>
    <w:rsid w:val="00D05FAB"/>
    <w:rsid w:val="00D0743A"/>
    <w:rsid w:val="00D211BF"/>
    <w:rsid w:val="00D22264"/>
    <w:rsid w:val="00D2238E"/>
    <w:rsid w:val="00D2637A"/>
    <w:rsid w:val="00D2672E"/>
    <w:rsid w:val="00D3288E"/>
    <w:rsid w:val="00D353A0"/>
    <w:rsid w:val="00D365C8"/>
    <w:rsid w:val="00D516A9"/>
    <w:rsid w:val="00D534FC"/>
    <w:rsid w:val="00D55BAB"/>
    <w:rsid w:val="00D613F4"/>
    <w:rsid w:val="00D622F8"/>
    <w:rsid w:val="00D62442"/>
    <w:rsid w:val="00D64092"/>
    <w:rsid w:val="00D66355"/>
    <w:rsid w:val="00D668DC"/>
    <w:rsid w:val="00D70BBA"/>
    <w:rsid w:val="00D740C1"/>
    <w:rsid w:val="00D76DFC"/>
    <w:rsid w:val="00D800CA"/>
    <w:rsid w:val="00D81C3B"/>
    <w:rsid w:val="00D84451"/>
    <w:rsid w:val="00D84CEE"/>
    <w:rsid w:val="00D84EEC"/>
    <w:rsid w:val="00D864C9"/>
    <w:rsid w:val="00D86872"/>
    <w:rsid w:val="00D86F1D"/>
    <w:rsid w:val="00D92C1D"/>
    <w:rsid w:val="00D967DA"/>
    <w:rsid w:val="00DA156E"/>
    <w:rsid w:val="00DA6EA0"/>
    <w:rsid w:val="00DB13A2"/>
    <w:rsid w:val="00DB2104"/>
    <w:rsid w:val="00DB25BC"/>
    <w:rsid w:val="00DB2DAC"/>
    <w:rsid w:val="00DB48B8"/>
    <w:rsid w:val="00DB4967"/>
    <w:rsid w:val="00DB55BE"/>
    <w:rsid w:val="00DB64DA"/>
    <w:rsid w:val="00DC11F5"/>
    <w:rsid w:val="00DC4A20"/>
    <w:rsid w:val="00DC5E5F"/>
    <w:rsid w:val="00DC6089"/>
    <w:rsid w:val="00DD1CD1"/>
    <w:rsid w:val="00DD3BA3"/>
    <w:rsid w:val="00DD435A"/>
    <w:rsid w:val="00DD6AD1"/>
    <w:rsid w:val="00DE49BA"/>
    <w:rsid w:val="00DF11DB"/>
    <w:rsid w:val="00DF130A"/>
    <w:rsid w:val="00DF2CC5"/>
    <w:rsid w:val="00DF2ED8"/>
    <w:rsid w:val="00DF51DE"/>
    <w:rsid w:val="00E02354"/>
    <w:rsid w:val="00E04502"/>
    <w:rsid w:val="00E1115C"/>
    <w:rsid w:val="00E142BE"/>
    <w:rsid w:val="00E14B8C"/>
    <w:rsid w:val="00E2115E"/>
    <w:rsid w:val="00E224CB"/>
    <w:rsid w:val="00E327AE"/>
    <w:rsid w:val="00E35E92"/>
    <w:rsid w:val="00E3604C"/>
    <w:rsid w:val="00E41AB0"/>
    <w:rsid w:val="00E43C45"/>
    <w:rsid w:val="00E45125"/>
    <w:rsid w:val="00E46519"/>
    <w:rsid w:val="00E51DA4"/>
    <w:rsid w:val="00E53A4A"/>
    <w:rsid w:val="00E53BEA"/>
    <w:rsid w:val="00E5510A"/>
    <w:rsid w:val="00E61AC3"/>
    <w:rsid w:val="00E631F7"/>
    <w:rsid w:val="00E65A9E"/>
    <w:rsid w:val="00E67D04"/>
    <w:rsid w:val="00E72728"/>
    <w:rsid w:val="00E771BF"/>
    <w:rsid w:val="00E810D7"/>
    <w:rsid w:val="00E8174A"/>
    <w:rsid w:val="00E828FC"/>
    <w:rsid w:val="00E8333E"/>
    <w:rsid w:val="00E91C9C"/>
    <w:rsid w:val="00E93075"/>
    <w:rsid w:val="00E93498"/>
    <w:rsid w:val="00E93682"/>
    <w:rsid w:val="00E9498B"/>
    <w:rsid w:val="00E96071"/>
    <w:rsid w:val="00EA14C0"/>
    <w:rsid w:val="00EA44C0"/>
    <w:rsid w:val="00EA45BB"/>
    <w:rsid w:val="00EA7448"/>
    <w:rsid w:val="00EC1F54"/>
    <w:rsid w:val="00EC5F18"/>
    <w:rsid w:val="00ED028C"/>
    <w:rsid w:val="00ED199F"/>
    <w:rsid w:val="00ED1BD7"/>
    <w:rsid w:val="00ED4049"/>
    <w:rsid w:val="00ED452B"/>
    <w:rsid w:val="00ED4ADE"/>
    <w:rsid w:val="00ED5215"/>
    <w:rsid w:val="00ED7264"/>
    <w:rsid w:val="00EE0124"/>
    <w:rsid w:val="00EE0A17"/>
    <w:rsid w:val="00EE0CF6"/>
    <w:rsid w:val="00EE4F00"/>
    <w:rsid w:val="00EE55B6"/>
    <w:rsid w:val="00EE5AC9"/>
    <w:rsid w:val="00EF192D"/>
    <w:rsid w:val="00EF3895"/>
    <w:rsid w:val="00F00A91"/>
    <w:rsid w:val="00F01E24"/>
    <w:rsid w:val="00F13737"/>
    <w:rsid w:val="00F15139"/>
    <w:rsid w:val="00F15580"/>
    <w:rsid w:val="00F1684A"/>
    <w:rsid w:val="00F16E50"/>
    <w:rsid w:val="00F177EF"/>
    <w:rsid w:val="00F209C1"/>
    <w:rsid w:val="00F27418"/>
    <w:rsid w:val="00F30AFE"/>
    <w:rsid w:val="00F3585C"/>
    <w:rsid w:val="00F40503"/>
    <w:rsid w:val="00F40E32"/>
    <w:rsid w:val="00F44E52"/>
    <w:rsid w:val="00F51C15"/>
    <w:rsid w:val="00F5200C"/>
    <w:rsid w:val="00F60AF4"/>
    <w:rsid w:val="00F641C2"/>
    <w:rsid w:val="00F64F74"/>
    <w:rsid w:val="00F678BB"/>
    <w:rsid w:val="00F72F6A"/>
    <w:rsid w:val="00F74593"/>
    <w:rsid w:val="00F76A51"/>
    <w:rsid w:val="00F77CD6"/>
    <w:rsid w:val="00F80429"/>
    <w:rsid w:val="00F8405F"/>
    <w:rsid w:val="00F85EC3"/>
    <w:rsid w:val="00F908D6"/>
    <w:rsid w:val="00F9220C"/>
    <w:rsid w:val="00F93F75"/>
    <w:rsid w:val="00F956AE"/>
    <w:rsid w:val="00FA0113"/>
    <w:rsid w:val="00FA0578"/>
    <w:rsid w:val="00FA2C1D"/>
    <w:rsid w:val="00FA34F6"/>
    <w:rsid w:val="00FA4478"/>
    <w:rsid w:val="00FB0BBC"/>
    <w:rsid w:val="00FB2B3E"/>
    <w:rsid w:val="00FC3604"/>
    <w:rsid w:val="00FC79F4"/>
    <w:rsid w:val="00FD14D3"/>
    <w:rsid w:val="00FD1E19"/>
    <w:rsid w:val="00FD6F25"/>
    <w:rsid w:val="00FD7097"/>
    <w:rsid w:val="00FD7E07"/>
    <w:rsid w:val="00FE0773"/>
    <w:rsid w:val="00FE3129"/>
    <w:rsid w:val="00FE612F"/>
    <w:rsid w:val="00FE6212"/>
    <w:rsid w:val="00FE672D"/>
    <w:rsid w:val="00FE7287"/>
    <w:rsid w:val="00FE77F3"/>
    <w:rsid w:val="00FE7B8D"/>
    <w:rsid w:val="00FF2C97"/>
    <w:rsid w:val="00FF326E"/>
    <w:rsid w:val="00FF533E"/>
    <w:rsid w:val="00FF5E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C92701"/>
  <w15:chartTrackingRefBased/>
  <w15:docId w15:val="{F14B9586-9C8C-6846-A4C4-9F99D0C5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19D"/>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both"/>
      <w:outlineLvl w:val="2"/>
    </w:pPr>
    <w:rPr>
      <w:b/>
      <w:shd w:val="pct20" w:color="auto" w:fill="auto"/>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paragraph" w:styleId="Ttulo6">
    <w:name w:val="heading 6"/>
    <w:basedOn w:val="Normal"/>
    <w:next w:val="Normal"/>
    <w:link w:val="Ttulo6Char"/>
    <w:semiHidden/>
    <w:unhideWhenUsed/>
    <w:qFormat/>
    <w:rsid w:val="00E51DA4"/>
    <w:pPr>
      <w:spacing w:before="240" w:after="60"/>
      <w:outlineLvl w:val="5"/>
    </w:pPr>
    <w:rPr>
      <w:rFonts w:ascii="Calibri" w:hAnsi="Calibri"/>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comentrio">
    <w:name w:val="annotation text"/>
    <w:basedOn w:val="Normal"/>
    <w:link w:val="TextodecomentrioChar"/>
    <w:semiHidden/>
  </w:style>
  <w:style w:type="paragraph" w:styleId="Ttulo">
    <w:name w:val="Title"/>
    <w:basedOn w:val="Normal"/>
    <w:qFormat/>
    <w:pPr>
      <w:jc w:val="center"/>
    </w:pPr>
    <w:rPr>
      <w:b/>
      <w:sz w:val="24"/>
    </w:r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rPr>
      <w:sz w:val="24"/>
    </w:rPr>
  </w:style>
  <w:style w:type="character" w:styleId="Hyperlink">
    <w:name w:val="Hyperlink"/>
    <w:uiPriority w:val="99"/>
    <w:rPr>
      <w:color w:val="0000FF"/>
      <w:u w:val="single"/>
    </w:rPr>
  </w:style>
  <w:style w:type="character" w:styleId="HiperlinkVisitado">
    <w:name w:val="FollowedHyperlink"/>
    <w:rPr>
      <w:color w:val="800080"/>
      <w:u w:val="single"/>
    </w:rPr>
  </w:style>
  <w:style w:type="character" w:customStyle="1" w:styleId="highlightedsearchterm">
    <w:name w:val="highlightedsearchterm"/>
    <w:basedOn w:val="Fontepargpadro"/>
  </w:style>
  <w:style w:type="paragraph" w:styleId="NormalWeb">
    <w:name w:val="Normal (Web)"/>
    <w:basedOn w:val="Normal"/>
    <w:uiPriority w:val="99"/>
    <w:pPr>
      <w:spacing w:before="100" w:beforeAutospacing="1" w:after="100" w:afterAutospacing="1"/>
    </w:pPr>
    <w:rPr>
      <w:sz w:val="24"/>
      <w:szCs w:val="24"/>
    </w:rPr>
  </w:style>
  <w:style w:type="character" w:customStyle="1" w:styleId="a">
    <w:name w:val="a"/>
    <w:basedOn w:val="Fontepargpadro"/>
  </w:style>
  <w:style w:type="character" w:styleId="nfase">
    <w:name w:val="Emphasis"/>
    <w:qFormat/>
    <w:rPr>
      <w:b/>
      <w:bCs/>
      <w:i w:val="0"/>
      <w:iCs w:val="0"/>
    </w:rPr>
  </w:style>
  <w:style w:type="paragraph" w:styleId="Corpodetexto2">
    <w:name w:val="Body Text 2"/>
    <w:basedOn w:val="Normal"/>
    <w:pPr>
      <w:jc w:val="both"/>
    </w:pPr>
    <w:rPr>
      <w:rFonts w:ascii="Arial" w:hAnsi="Arial" w:cs="Arial"/>
      <w:color w:val="000000"/>
      <w:szCs w:val="18"/>
    </w:rPr>
  </w:style>
  <w:style w:type="paragraph" w:styleId="Cabealho">
    <w:name w:val="header"/>
    <w:basedOn w:val="Normal"/>
    <w:link w:val="CabealhoChar"/>
    <w:uiPriority w:val="99"/>
    <w:rsid w:val="004A7F85"/>
    <w:pPr>
      <w:tabs>
        <w:tab w:val="center" w:pos="4252"/>
        <w:tab w:val="right" w:pos="8504"/>
      </w:tabs>
    </w:pPr>
  </w:style>
  <w:style w:type="character" w:customStyle="1" w:styleId="CabealhoChar">
    <w:name w:val="Cabeçalho Char"/>
    <w:basedOn w:val="Fontepargpadro"/>
    <w:link w:val="Cabealho"/>
    <w:uiPriority w:val="99"/>
    <w:rsid w:val="004A7F85"/>
  </w:style>
  <w:style w:type="character" w:customStyle="1" w:styleId="TextodecomentrioChar">
    <w:name w:val="Texto de comentário Char"/>
    <w:basedOn w:val="Fontepargpadro"/>
    <w:link w:val="Textodecomentrio"/>
    <w:semiHidden/>
    <w:rsid w:val="0067456C"/>
  </w:style>
  <w:style w:type="paragraph" w:customStyle="1" w:styleId="Default">
    <w:name w:val="Default"/>
    <w:rsid w:val="000F7528"/>
    <w:pPr>
      <w:autoSpaceDE w:val="0"/>
      <w:autoSpaceDN w:val="0"/>
      <w:adjustRightInd w:val="0"/>
    </w:pPr>
    <w:rPr>
      <w:color w:val="000000"/>
      <w:sz w:val="24"/>
      <w:szCs w:val="24"/>
    </w:rPr>
  </w:style>
  <w:style w:type="paragraph" w:styleId="PargrafodaLista">
    <w:name w:val="List Paragraph"/>
    <w:basedOn w:val="Normal"/>
    <w:uiPriority w:val="34"/>
    <w:qFormat/>
    <w:rsid w:val="000B63D2"/>
    <w:pPr>
      <w:ind w:left="708"/>
    </w:pPr>
  </w:style>
  <w:style w:type="paragraph" w:styleId="Textodebalo">
    <w:name w:val="Balloon Text"/>
    <w:basedOn w:val="Normal"/>
    <w:link w:val="TextodebaloChar"/>
    <w:rsid w:val="00F5200C"/>
    <w:rPr>
      <w:rFonts w:ascii="Segoe UI" w:hAnsi="Segoe UI" w:cs="Segoe UI"/>
      <w:sz w:val="18"/>
      <w:szCs w:val="18"/>
    </w:rPr>
  </w:style>
  <w:style w:type="character" w:customStyle="1" w:styleId="TextodebaloChar">
    <w:name w:val="Texto de balão Char"/>
    <w:link w:val="Textodebalo"/>
    <w:rsid w:val="00F5200C"/>
    <w:rPr>
      <w:rFonts w:ascii="Segoe UI" w:hAnsi="Segoe UI" w:cs="Segoe UI"/>
      <w:sz w:val="18"/>
      <w:szCs w:val="18"/>
    </w:rPr>
  </w:style>
  <w:style w:type="character" w:customStyle="1" w:styleId="Ttulo6Char">
    <w:name w:val="Título 6 Char"/>
    <w:link w:val="Ttulo6"/>
    <w:semiHidden/>
    <w:rsid w:val="00E51DA4"/>
    <w:rPr>
      <w:rFonts w:ascii="Calibri" w:eastAsia="Times New Roman" w:hAnsi="Calibri" w:cs="Times New Roman"/>
      <w:b/>
      <w:bCs/>
      <w:sz w:val="22"/>
      <w:szCs w:val="22"/>
    </w:rPr>
  </w:style>
  <w:style w:type="character" w:styleId="CitaoHTML">
    <w:name w:val="HTML Cite"/>
    <w:uiPriority w:val="99"/>
    <w:unhideWhenUsed/>
    <w:rsid w:val="00B4476B"/>
    <w:rPr>
      <w:i/>
      <w:iCs/>
    </w:rPr>
  </w:style>
  <w:style w:type="table" w:styleId="Tabelacomgrade">
    <w:name w:val="Table Grid"/>
    <w:basedOn w:val="Tabelanormal"/>
    <w:rsid w:val="008E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rsid w:val="00DD6AD1"/>
    <w:rPr>
      <w:sz w:val="16"/>
      <w:szCs w:val="16"/>
    </w:rPr>
  </w:style>
  <w:style w:type="paragraph" w:styleId="Assuntodocomentrio">
    <w:name w:val="annotation subject"/>
    <w:basedOn w:val="Textodecomentrio"/>
    <w:next w:val="Textodecomentrio"/>
    <w:link w:val="AssuntodocomentrioChar"/>
    <w:semiHidden/>
    <w:unhideWhenUsed/>
    <w:rsid w:val="00DD6AD1"/>
    <w:rPr>
      <w:b/>
      <w:bCs/>
    </w:rPr>
  </w:style>
  <w:style w:type="character" w:customStyle="1" w:styleId="AssuntodocomentrioChar">
    <w:name w:val="Assunto do comentário Char"/>
    <w:basedOn w:val="TextodecomentrioChar"/>
    <w:link w:val="Assuntodocomentrio"/>
    <w:semiHidden/>
    <w:rsid w:val="00DD6AD1"/>
    <w:rPr>
      <w:b/>
      <w:bCs/>
    </w:rPr>
  </w:style>
  <w:style w:type="character" w:customStyle="1" w:styleId="RodapChar">
    <w:name w:val="Rodapé Char"/>
    <w:basedOn w:val="Fontepargpadro"/>
    <w:link w:val="Rodap"/>
    <w:uiPriority w:val="99"/>
    <w:rsid w:val="001A503E"/>
  </w:style>
  <w:style w:type="paragraph" w:styleId="Reviso">
    <w:name w:val="Revision"/>
    <w:hidden/>
    <w:uiPriority w:val="99"/>
    <w:semiHidden/>
    <w:rsid w:val="00CC7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8065">
      <w:bodyDiv w:val="1"/>
      <w:marLeft w:val="0"/>
      <w:marRight w:val="0"/>
      <w:marTop w:val="0"/>
      <w:marBottom w:val="0"/>
      <w:divBdr>
        <w:top w:val="none" w:sz="0" w:space="0" w:color="auto"/>
        <w:left w:val="none" w:sz="0" w:space="0" w:color="auto"/>
        <w:bottom w:val="none" w:sz="0" w:space="0" w:color="auto"/>
        <w:right w:val="none" w:sz="0" w:space="0" w:color="auto"/>
      </w:divBdr>
    </w:div>
    <w:div w:id="104617033">
      <w:bodyDiv w:val="1"/>
      <w:marLeft w:val="0"/>
      <w:marRight w:val="0"/>
      <w:marTop w:val="0"/>
      <w:marBottom w:val="0"/>
      <w:divBdr>
        <w:top w:val="none" w:sz="0" w:space="0" w:color="auto"/>
        <w:left w:val="none" w:sz="0" w:space="0" w:color="auto"/>
        <w:bottom w:val="none" w:sz="0" w:space="0" w:color="auto"/>
        <w:right w:val="none" w:sz="0" w:space="0" w:color="auto"/>
      </w:divBdr>
      <w:divsChild>
        <w:div w:id="111635087">
          <w:marLeft w:val="1296"/>
          <w:marRight w:val="0"/>
          <w:marTop w:val="60"/>
          <w:marBottom w:val="0"/>
          <w:divBdr>
            <w:top w:val="none" w:sz="0" w:space="0" w:color="auto"/>
            <w:left w:val="none" w:sz="0" w:space="0" w:color="auto"/>
            <w:bottom w:val="none" w:sz="0" w:space="0" w:color="auto"/>
            <w:right w:val="none" w:sz="0" w:space="0" w:color="auto"/>
          </w:divBdr>
        </w:div>
        <w:div w:id="378744517">
          <w:marLeft w:val="1296"/>
          <w:marRight w:val="0"/>
          <w:marTop w:val="60"/>
          <w:marBottom w:val="0"/>
          <w:divBdr>
            <w:top w:val="none" w:sz="0" w:space="0" w:color="auto"/>
            <w:left w:val="none" w:sz="0" w:space="0" w:color="auto"/>
            <w:bottom w:val="none" w:sz="0" w:space="0" w:color="auto"/>
            <w:right w:val="none" w:sz="0" w:space="0" w:color="auto"/>
          </w:divBdr>
        </w:div>
        <w:div w:id="482086954">
          <w:marLeft w:val="1296"/>
          <w:marRight w:val="0"/>
          <w:marTop w:val="60"/>
          <w:marBottom w:val="0"/>
          <w:divBdr>
            <w:top w:val="none" w:sz="0" w:space="0" w:color="auto"/>
            <w:left w:val="none" w:sz="0" w:space="0" w:color="auto"/>
            <w:bottom w:val="none" w:sz="0" w:space="0" w:color="auto"/>
            <w:right w:val="none" w:sz="0" w:space="0" w:color="auto"/>
          </w:divBdr>
        </w:div>
        <w:div w:id="1182670153">
          <w:marLeft w:val="1296"/>
          <w:marRight w:val="0"/>
          <w:marTop w:val="60"/>
          <w:marBottom w:val="0"/>
          <w:divBdr>
            <w:top w:val="none" w:sz="0" w:space="0" w:color="auto"/>
            <w:left w:val="none" w:sz="0" w:space="0" w:color="auto"/>
            <w:bottom w:val="none" w:sz="0" w:space="0" w:color="auto"/>
            <w:right w:val="none" w:sz="0" w:space="0" w:color="auto"/>
          </w:divBdr>
        </w:div>
      </w:divsChild>
    </w:div>
    <w:div w:id="111555837">
      <w:bodyDiv w:val="1"/>
      <w:marLeft w:val="0"/>
      <w:marRight w:val="0"/>
      <w:marTop w:val="0"/>
      <w:marBottom w:val="0"/>
      <w:divBdr>
        <w:top w:val="none" w:sz="0" w:space="0" w:color="auto"/>
        <w:left w:val="none" w:sz="0" w:space="0" w:color="auto"/>
        <w:bottom w:val="none" w:sz="0" w:space="0" w:color="auto"/>
        <w:right w:val="none" w:sz="0" w:space="0" w:color="auto"/>
      </w:divBdr>
      <w:divsChild>
        <w:div w:id="695347243">
          <w:marLeft w:val="0"/>
          <w:marRight w:val="0"/>
          <w:marTop w:val="0"/>
          <w:marBottom w:val="0"/>
          <w:divBdr>
            <w:top w:val="none" w:sz="0" w:space="0" w:color="auto"/>
            <w:left w:val="none" w:sz="0" w:space="0" w:color="auto"/>
            <w:bottom w:val="none" w:sz="0" w:space="0" w:color="auto"/>
            <w:right w:val="none" w:sz="0" w:space="0" w:color="auto"/>
          </w:divBdr>
          <w:divsChild>
            <w:div w:id="96574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2420">
      <w:bodyDiv w:val="1"/>
      <w:marLeft w:val="0"/>
      <w:marRight w:val="0"/>
      <w:marTop w:val="0"/>
      <w:marBottom w:val="0"/>
      <w:divBdr>
        <w:top w:val="none" w:sz="0" w:space="0" w:color="auto"/>
        <w:left w:val="none" w:sz="0" w:space="0" w:color="auto"/>
        <w:bottom w:val="none" w:sz="0" w:space="0" w:color="auto"/>
        <w:right w:val="none" w:sz="0" w:space="0" w:color="auto"/>
      </w:divBdr>
    </w:div>
    <w:div w:id="184172825">
      <w:bodyDiv w:val="1"/>
      <w:marLeft w:val="0"/>
      <w:marRight w:val="0"/>
      <w:marTop w:val="0"/>
      <w:marBottom w:val="0"/>
      <w:divBdr>
        <w:top w:val="none" w:sz="0" w:space="0" w:color="auto"/>
        <w:left w:val="none" w:sz="0" w:space="0" w:color="auto"/>
        <w:bottom w:val="none" w:sz="0" w:space="0" w:color="auto"/>
        <w:right w:val="none" w:sz="0" w:space="0" w:color="auto"/>
      </w:divBdr>
      <w:divsChild>
        <w:div w:id="223420472">
          <w:marLeft w:val="0"/>
          <w:marRight w:val="0"/>
          <w:marTop w:val="0"/>
          <w:marBottom w:val="0"/>
          <w:divBdr>
            <w:top w:val="none" w:sz="0" w:space="0" w:color="auto"/>
            <w:left w:val="none" w:sz="0" w:space="0" w:color="auto"/>
            <w:bottom w:val="none" w:sz="0" w:space="0" w:color="auto"/>
            <w:right w:val="none" w:sz="0" w:space="0" w:color="auto"/>
          </w:divBdr>
        </w:div>
        <w:div w:id="305740851">
          <w:marLeft w:val="0"/>
          <w:marRight w:val="0"/>
          <w:marTop w:val="0"/>
          <w:marBottom w:val="0"/>
          <w:divBdr>
            <w:top w:val="none" w:sz="0" w:space="0" w:color="auto"/>
            <w:left w:val="none" w:sz="0" w:space="0" w:color="auto"/>
            <w:bottom w:val="none" w:sz="0" w:space="0" w:color="auto"/>
            <w:right w:val="none" w:sz="0" w:space="0" w:color="auto"/>
          </w:divBdr>
        </w:div>
      </w:divsChild>
    </w:div>
    <w:div w:id="244145726">
      <w:bodyDiv w:val="1"/>
      <w:marLeft w:val="0"/>
      <w:marRight w:val="0"/>
      <w:marTop w:val="0"/>
      <w:marBottom w:val="0"/>
      <w:divBdr>
        <w:top w:val="none" w:sz="0" w:space="0" w:color="auto"/>
        <w:left w:val="none" w:sz="0" w:space="0" w:color="auto"/>
        <w:bottom w:val="none" w:sz="0" w:space="0" w:color="auto"/>
        <w:right w:val="none" w:sz="0" w:space="0" w:color="auto"/>
      </w:divBdr>
    </w:div>
    <w:div w:id="326250518">
      <w:bodyDiv w:val="1"/>
      <w:marLeft w:val="0"/>
      <w:marRight w:val="0"/>
      <w:marTop w:val="0"/>
      <w:marBottom w:val="0"/>
      <w:divBdr>
        <w:top w:val="none" w:sz="0" w:space="0" w:color="auto"/>
        <w:left w:val="none" w:sz="0" w:space="0" w:color="auto"/>
        <w:bottom w:val="none" w:sz="0" w:space="0" w:color="auto"/>
        <w:right w:val="none" w:sz="0" w:space="0" w:color="auto"/>
      </w:divBdr>
    </w:div>
    <w:div w:id="373165114">
      <w:bodyDiv w:val="1"/>
      <w:marLeft w:val="0"/>
      <w:marRight w:val="0"/>
      <w:marTop w:val="0"/>
      <w:marBottom w:val="0"/>
      <w:divBdr>
        <w:top w:val="none" w:sz="0" w:space="0" w:color="auto"/>
        <w:left w:val="none" w:sz="0" w:space="0" w:color="auto"/>
        <w:bottom w:val="none" w:sz="0" w:space="0" w:color="auto"/>
        <w:right w:val="none" w:sz="0" w:space="0" w:color="auto"/>
      </w:divBdr>
    </w:div>
    <w:div w:id="406460612">
      <w:bodyDiv w:val="1"/>
      <w:marLeft w:val="0"/>
      <w:marRight w:val="0"/>
      <w:marTop w:val="0"/>
      <w:marBottom w:val="0"/>
      <w:divBdr>
        <w:top w:val="none" w:sz="0" w:space="0" w:color="auto"/>
        <w:left w:val="none" w:sz="0" w:space="0" w:color="auto"/>
        <w:bottom w:val="none" w:sz="0" w:space="0" w:color="auto"/>
        <w:right w:val="none" w:sz="0" w:space="0" w:color="auto"/>
      </w:divBdr>
    </w:div>
    <w:div w:id="428232161">
      <w:bodyDiv w:val="1"/>
      <w:marLeft w:val="0"/>
      <w:marRight w:val="0"/>
      <w:marTop w:val="0"/>
      <w:marBottom w:val="0"/>
      <w:divBdr>
        <w:top w:val="none" w:sz="0" w:space="0" w:color="auto"/>
        <w:left w:val="none" w:sz="0" w:space="0" w:color="auto"/>
        <w:bottom w:val="none" w:sz="0" w:space="0" w:color="auto"/>
        <w:right w:val="none" w:sz="0" w:space="0" w:color="auto"/>
      </w:divBdr>
      <w:divsChild>
        <w:div w:id="323247625">
          <w:marLeft w:val="0"/>
          <w:marRight w:val="0"/>
          <w:marTop w:val="0"/>
          <w:marBottom w:val="0"/>
          <w:divBdr>
            <w:top w:val="none" w:sz="0" w:space="0" w:color="auto"/>
            <w:left w:val="none" w:sz="0" w:space="0" w:color="auto"/>
            <w:bottom w:val="none" w:sz="0" w:space="0" w:color="auto"/>
            <w:right w:val="none" w:sz="0" w:space="0" w:color="auto"/>
          </w:divBdr>
        </w:div>
        <w:div w:id="762337417">
          <w:marLeft w:val="0"/>
          <w:marRight w:val="0"/>
          <w:marTop w:val="0"/>
          <w:marBottom w:val="0"/>
          <w:divBdr>
            <w:top w:val="none" w:sz="0" w:space="0" w:color="auto"/>
            <w:left w:val="none" w:sz="0" w:space="0" w:color="auto"/>
            <w:bottom w:val="none" w:sz="0" w:space="0" w:color="auto"/>
            <w:right w:val="none" w:sz="0" w:space="0" w:color="auto"/>
          </w:divBdr>
        </w:div>
      </w:divsChild>
    </w:div>
    <w:div w:id="440145043">
      <w:bodyDiv w:val="1"/>
      <w:marLeft w:val="0"/>
      <w:marRight w:val="0"/>
      <w:marTop w:val="0"/>
      <w:marBottom w:val="0"/>
      <w:divBdr>
        <w:top w:val="none" w:sz="0" w:space="0" w:color="auto"/>
        <w:left w:val="none" w:sz="0" w:space="0" w:color="auto"/>
        <w:bottom w:val="none" w:sz="0" w:space="0" w:color="auto"/>
        <w:right w:val="none" w:sz="0" w:space="0" w:color="auto"/>
      </w:divBdr>
      <w:divsChild>
        <w:div w:id="783118264">
          <w:marLeft w:val="0"/>
          <w:marRight w:val="0"/>
          <w:marTop w:val="0"/>
          <w:marBottom w:val="0"/>
          <w:divBdr>
            <w:top w:val="none" w:sz="0" w:space="0" w:color="auto"/>
            <w:left w:val="none" w:sz="0" w:space="0" w:color="auto"/>
            <w:bottom w:val="none" w:sz="0" w:space="0" w:color="auto"/>
            <w:right w:val="none" w:sz="0" w:space="0" w:color="auto"/>
          </w:divBdr>
          <w:divsChild>
            <w:div w:id="171449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3572">
      <w:bodyDiv w:val="1"/>
      <w:marLeft w:val="0"/>
      <w:marRight w:val="0"/>
      <w:marTop w:val="0"/>
      <w:marBottom w:val="0"/>
      <w:divBdr>
        <w:top w:val="none" w:sz="0" w:space="0" w:color="auto"/>
        <w:left w:val="none" w:sz="0" w:space="0" w:color="auto"/>
        <w:bottom w:val="none" w:sz="0" w:space="0" w:color="auto"/>
        <w:right w:val="none" w:sz="0" w:space="0" w:color="auto"/>
      </w:divBdr>
    </w:div>
    <w:div w:id="555429739">
      <w:bodyDiv w:val="1"/>
      <w:marLeft w:val="0"/>
      <w:marRight w:val="0"/>
      <w:marTop w:val="0"/>
      <w:marBottom w:val="0"/>
      <w:divBdr>
        <w:top w:val="none" w:sz="0" w:space="0" w:color="auto"/>
        <w:left w:val="none" w:sz="0" w:space="0" w:color="auto"/>
        <w:bottom w:val="none" w:sz="0" w:space="0" w:color="auto"/>
        <w:right w:val="none" w:sz="0" w:space="0" w:color="auto"/>
      </w:divBdr>
    </w:div>
    <w:div w:id="651101920">
      <w:bodyDiv w:val="1"/>
      <w:marLeft w:val="0"/>
      <w:marRight w:val="0"/>
      <w:marTop w:val="0"/>
      <w:marBottom w:val="0"/>
      <w:divBdr>
        <w:top w:val="none" w:sz="0" w:space="0" w:color="auto"/>
        <w:left w:val="none" w:sz="0" w:space="0" w:color="auto"/>
        <w:bottom w:val="none" w:sz="0" w:space="0" w:color="auto"/>
        <w:right w:val="none" w:sz="0" w:space="0" w:color="auto"/>
      </w:divBdr>
      <w:divsChild>
        <w:div w:id="444616260">
          <w:marLeft w:val="0"/>
          <w:marRight w:val="0"/>
          <w:marTop w:val="0"/>
          <w:marBottom w:val="0"/>
          <w:divBdr>
            <w:top w:val="none" w:sz="0" w:space="0" w:color="auto"/>
            <w:left w:val="none" w:sz="0" w:space="0" w:color="auto"/>
            <w:bottom w:val="none" w:sz="0" w:space="0" w:color="auto"/>
            <w:right w:val="none" w:sz="0" w:space="0" w:color="auto"/>
          </w:divBdr>
          <w:divsChild>
            <w:div w:id="146777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3326">
      <w:bodyDiv w:val="1"/>
      <w:marLeft w:val="0"/>
      <w:marRight w:val="0"/>
      <w:marTop w:val="0"/>
      <w:marBottom w:val="0"/>
      <w:divBdr>
        <w:top w:val="none" w:sz="0" w:space="0" w:color="auto"/>
        <w:left w:val="none" w:sz="0" w:space="0" w:color="auto"/>
        <w:bottom w:val="none" w:sz="0" w:space="0" w:color="auto"/>
        <w:right w:val="none" w:sz="0" w:space="0" w:color="auto"/>
      </w:divBdr>
      <w:divsChild>
        <w:div w:id="87121158">
          <w:marLeft w:val="0"/>
          <w:marRight w:val="0"/>
          <w:marTop w:val="0"/>
          <w:marBottom w:val="0"/>
          <w:divBdr>
            <w:top w:val="none" w:sz="0" w:space="0" w:color="auto"/>
            <w:left w:val="none" w:sz="0" w:space="0" w:color="auto"/>
            <w:bottom w:val="none" w:sz="0" w:space="0" w:color="auto"/>
            <w:right w:val="none" w:sz="0" w:space="0" w:color="auto"/>
          </w:divBdr>
        </w:div>
        <w:div w:id="1333873572">
          <w:marLeft w:val="0"/>
          <w:marRight w:val="0"/>
          <w:marTop w:val="0"/>
          <w:marBottom w:val="0"/>
          <w:divBdr>
            <w:top w:val="none" w:sz="0" w:space="0" w:color="auto"/>
            <w:left w:val="none" w:sz="0" w:space="0" w:color="auto"/>
            <w:bottom w:val="none" w:sz="0" w:space="0" w:color="auto"/>
            <w:right w:val="none" w:sz="0" w:space="0" w:color="auto"/>
          </w:divBdr>
        </w:div>
        <w:div w:id="2039891924">
          <w:marLeft w:val="0"/>
          <w:marRight w:val="0"/>
          <w:marTop w:val="0"/>
          <w:marBottom w:val="0"/>
          <w:divBdr>
            <w:top w:val="none" w:sz="0" w:space="0" w:color="auto"/>
            <w:left w:val="none" w:sz="0" w:space="0" w:color="auto"/>
            <w:bottom w:val="none" w:sz="0" w:space="0" w:color="auto"/>
            <w:right w:val="none" w:sz="0" w:space="0" w:color="auto"/>
          </w:divBdr>
        </w:div>
      </w:divsChild>
    </w:div>
    <w:div w:id="739670410">
      <w:bodyDiv w:val="1"/>
      <w:marLeft w:val="0"/>
      <w:marRight w:val="0"/>
      <w:marTop w:val="0"/>
      <w:marBottom w:val="0"/>
      <w:divBdr>
        <w:top w:val="none" w:sz="0" w:space="0" w:color="auto"/>
        <w:left w:val="none" w:sz="0" w:space="0" w:color="auto"/>
        <w:bottom w:val="none" w:sz="0" w:space="0" w:color="auto"/>
        <w:right w:val="none" w:sz="0" w:space="0" w:color="auto"/>
      </w:divBdr>
    </w:div>
    <w:div w:id="1037044438">
      <w:bodyDiv w:val="1"/>
      <w:marLeft w:val="0"/>
      <w:marRight w:val="0"/>
      <w:marTop w:val="0"/>
      <w:marBottom w:val="0"/>
      <w:divBdr>
        <w:top w:val="none" w:sz="0" w:space="0" w:color="auto"/>
        <w:left w:val="none" w:sz="0" w:space="0" w:color="auto"/>
        <w:bottom w:val="none" w:sz="0" w:space="0" w:color="auto"/>
        <w:right w:val="none" w:sz="0" w:space="0" w:color="auto"/>
      </w:divBdr>
    </w:div>
    <w:div w:id="1100376754">
      <w:bodyDiv w:val="1"/>
      <w:marLeft w:val="0"/>
      <w:marRight w:val="0"/>
      <w:marTop w:val="0"/>
      <w:marBottom w:val="0"/>
      <w:divBdr>
        <w:top w:val="none" w:sz="0" w:space="0" w:color="auto"/>
        <w:left w:val="none" w:sz="0" w:space="0" w:color="auto"/>
        <w:bottom w:val="none" w:sz="0" w:space="0" w:color="auto"/>
        <w:right w:val="none" w:sz="0" w:space="0" w:color="auto"/>
      </w:divBdr>
    </w:div>
    <w:div w:id="1136947996">
      <w:bodyDiv w:val="1"/>
      <w:marLeft w:val="0"/>
      <w:marRight w:val="0"/>
      <w:marTop w:val="0"/>
      <w:marBottom w:val="0"/>
      <w:divBdr>
        <w:top w:val="none" w:sz="0" w:space="0" w:color="auto"/>
        <w:left w:val="none" w:sz="0" w:space="0" w:color="auto"/>
        <w:bottom w:val="none" w:sz="0" w:space="0" w:color="auto"/>
        <w:right w:val="none" w:sz="0" w:space="0" w:color="auto"/>
      </w:divBdr>
      <w:divsChild>
        <w:div w:id="1409380193">
          <w:marLeft w:val="0"/>
          <w:marRight w:val="0"/>
          <w:marTop w:val="0"/>
          <w:marBottom w:val="0"/>
          <w:divBdr>
            <w:top w:val="none" w:sz="0" w:space="0" w:color="auto"/>
            <w:left w:val="none" w:sz="0" w:space="0" w:color="auto"/>
            <w:bottom w:val="none" w:sz="0" w:space="0" w:color="auto"/>
            <w:right w:val="none" w:sz="0" w:space="0" w:color="auto"/>
          </w:divBdr>
        </w:div>
        <w:div w:id="1506751206">
          <w:marLeft w:val="0"/>
          <w:marRight w:val="0"/>
          <w:marTop w:val="0"/>
          <w:marBottom w:val="0"/>
          <w:divBdr>
            <w:top w:val="none" w:sz="0" w:space="0" w:color="auto"/>
            <w:left w:val="none" w:sz="0" w:space="0" w:color="auto"/>
            <w:bottom w:val="none" w:sz="0" w:space="0" w:color="auto"/>
            <w:right w:val="none" w:sz="0" w:space="0" w:color="auto"/>
          </w:divBdr>
          <w:divsChild>
            <w:div w:id="543907195">
              <w:marLeft w:val="0"/>
              <w:marRight w:val="0"/>
              <w:marTop w:val="0"/>
              <w:marBottom w:val="0"/>
              <w:divBdr>
                <w:top w:val="none" w:sz="0" w:space="0" w:color="auto"/>
                <w:left w:val="none" w:sz="0" w:space="0" w:color="auto"/>
                <w:bottom w:val="none" w:sz="0" w:space="0" w:color="auto"/>
                <w:right w:val="none" w:sz="0" w:space="0" w:color="auto"/>
              </w:divBdr>
              <w:divsChild>
                <w:div w:id="71777899">
                  <w:marLeft w:val="0"/>
                  <w:marRight w:val="0"/>
                  <w:marTop w:val="0"/>
                  <w:marBottom w:val="0"/>
                  <w:divBdr>
                    <w:top w:val="none" w:sz="0" w:space="0" w:color="auto"/>
                    <w:left w:val="none" w:sz="0" w:space="0" w:color="auto"/>
                    <w:bottom w:val="none" w:sz="0" w:space="0" w:color="auto"/>
                    <w:right w:val="none" w:sz="0" w:space="0" w:color="auto"/>
                  </w:divBdr>
                  <w:divsChild>
                    <w:div w:id="737634591">
                      <w:marLeft w:val="0"/>
                      <w:marRight w:val="0"/>
                      <w:marTop w:val="0"/>
                      <w:marBottom w:val="0"/>
                      <w:divBdr>
                        <w:top w:val="none" w:sz="0" w:space="0" w:color="auto"/>
                        <w:left w:val="none" w:sz="0" w:space="0" w:color="auto"/>
                        <w:bottom w:val="none" w:sz="0" w:space="0" w:color="auto"/>
                        <w:right w:val="none" w:sz="0" w:space="0" w:color="auto"/>
                      </w:divBdr>
                      <w:divsChild>
                        <w:div w:id="1041713235">
                          <w:marLeft w:val="0"/>
                          <w:marRight w:val="0"/>
                          <w:marTop w:val="0"/>
                          <w:marBottom w:val="0"/>
                          <w:divBdr>
                            <w:top w:val="none" w:sz="0" w:space="0" w:color="auto"/>
                            <w:left w:val="none" w:sz="0" w:space="0" w:color="auto"/>
                            <w:bottom w:val="none" w:sz="0" w:space="0" w:color="auto"/>
                            <w:right w:val="none" w:sz="0" w:space="0" w:color="auto"/>
                          </w:divBdr>
                          <w:divsChild>
                            <w:div w:id="28994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924071">
      <w:bodyDiv w:val="1"/>
      <w:marLeft w:val="0"/>
      <w:marRight w:val="0"/>
      <w:marTop w:val="0"/>
      <w:marBottom w:val="0"/>
      <w:divBdr>
        <w:top w:val="none" w:sz="0" w:space="0" w:color="auto"/>
        <w:left w:val="none" w:sz="0" w:space="0" w:color="auto"/>
        <w:bottom w:val="none" w:sz="0" w:space="0" w:color="auto"/>
        <w:right w:val="none" w:sz="0" w:space="0" w:color="auto"/>
      </w:divBdr>
    </w:div>
    <w:div w:id="1154880881">
      <w:bodyDiv w:val="1"/>
      <w:marLeft w:val="0"/>
      <w:marRight w:val="0"/>
      <w:marTop w:val="0"/>
      <w:marBottom w:val="0"/>
      <w:divBdr>
        <w:top w:val="none" w:sz="0" w:space="0" w:color="auto"/>
        <w:left w:val="none" w:sz="0" w:space="0" w:color="auto"/>
        <w:bottom w:val="none" w:sz="0" w:space="0" w:color="auto"/>
        <w:right w:val="none" w:sz="0" w:space="0" w:color="auto"/>
      </w:divBdr>
    </w:div>
    <w:div w:id="1171290256">
      <w:bodyDiv w:val="1"/>
      <w:marLeft w:val="0"/>
      <w:marRight w:val="0"/>
      <w:marTop w:val="0"/>
      <w:marBottom w:val="0"/>
      <w:divBdr>
        <w:top w:val="none" w:sz="0" w:space="0" w:color="auto"/>
        <w:left w:val="none" w:sz="0" w:space="0" w:color="auto"/>
        <w:bottom w:val="none" w:sz="0" w:space="0" w:color="auto"/>
        <w:right w:val="none" w:sz="0" w:space="0" w:color="auto"/>
      </w:divBdr>
      <w:divsChild>
        <w:div w:id="1892617975">
          <w:marLeft w:val="0"/>
          <w:marRight w:val="0"/>
          <w:marTop w:val="0"/>
          <w:marBottom w:val="0"/>
          <w:divBdr>
            <w:top w:val="none" w:sz="0" w:space="0" w:color="auto"/>
            <w:left w:val="none" w:sz="0" w:space="0" w:color="auto"/>
            <w:bottom w:val="none" w:sz="0" w:space="0" w:color="auto"/>
            <w:right w:val="none" w:sz="0" w:space="0" w:color="auto"/>
          </w:divBdr>
        </w:div>
      </w:divsChild>
    </w:div>
    <w:div w:id="1326397515">
      <w:bodyDiv w:val="1"/>
      <w:marLeft w:val="0"/>
      <w:marRight w:val="0"/>
      <w:marTop w:val="0"/>
      <w:marBottom w:val="0"/>
      <w:divBdr>
        <w:top w:val="none" w:sz="0" w:space="0" w:color="auto"/>
        <w:left w:val="none" w:sz="0" w:space="0" w:color="auto"/>
        <w:bottom w:val="none" w:sz="0" w:space="0" w:color="auto"/>
        <w:right w:val="none" w:sz="0" w:space="0" w:color="auto"/>
      </w:divBdr>
    </w:div>
    <w:div w:id="1409840740">
      <w:bodyDiv w:val="1"/>
      <w:marLeft w:val="0"/>
      <w:marRight w:val="0"/>
      <w:marTop w:val="0"/>
      <w:marBottom w:val="0"/>
      <w:divBdr>
        <w:top w:val="none" w:sz="0" w:space="0" w:color="auto"/>
        <w:left w:val="none" w:sz="0" w:space="0" w:color="auto"/>
        <w:bottom w:val="none" w:sz="0" w:space="0" w:color="auto"/>
        <w:right w:val="none" w:sz="0" w:space="0" w:color="auto"/>
      </w:divBdr>
      <w:divsChild>
        <w:div w:id="310788187">
          <w:marLeft w:val="0"/>
          <w:marRight w:val="0"/>
          <w:marTop w:val="0"/>
          <w:marBottom w:val="0"/>
          <w:divBdr>
            <w:top w:val="none" w:sz="0" w:space="0" w:color="auto"/>
            <w:left w:val="none" w:sz="0" w:space="0" w:color="auto"/>
            <w:bottom w:val="none" w:sz="0" w:space="0" w:color="auto"/>
            <w:right w:val="none" w:sz="0" w:space="0" w:color="auto"/>
          </w:divBdr>
        </w:div>
        <w:div w:id="668098625">
          <w:marLeft w:val="0"/>
          <w:marRight w:val="0"/>
          <w:marTop w:val="0"/>
          <w:marBottom w:val="0"/>
          <w:divBdr>
            <w:top w:val="none" w:sz="0" w:space="0" w:color="auto"/>
            <w:left w:val="none" w:sz="0" w:space="0" w:color="auto"/>
            <w:bottom w:val="none" w:sz="0" w:space="0" w:color="auto"/>
            <w:right w:val="none" w:sz="0" w:space="0" w:color="auto"/>
          </w:divBdr>
        </w:div>
        <w:div w:id="1008941203">
          <w:marLeft w:val="0"/>
          <w:marRight w:val="0"/>
          <w:marTop w:val="0"/>
          <w:marBottom w:val="0"/>
          <w:divBdr>
            <w:top w:val="none" w:sz="0" w:space="0" w:color="auto"/>
            <w:left w:val="none" w:sz="0" w:space="0" w:color="auto"/>
            <w:bottom w:val="none" w:sz="0" w:space="0" w:color="auto"/>
            <w:right w:val="none" w:sz="0" w:space="0" w:color="auto"/>
          </w:divBdr>
        </w:div>
        <w:div w:id="1801341364">
          <w:marLeft w:val="0"/>
          <w:marRight w:val="0"/>
          <w:marTop w:val="0"/>
          <w:marBottom w:val="0"/>
          <w:divBdr>
            <w:top w:val="none" w:sz="0" w:space="0" w:color="auto"/>
            <w:left w:val="none" w:sz="0" w:space="0" w:color="auto"/>
            <w:bottom w:val="none" w:sz="0" w:space="0" w:color="auto"/>
            <w:right w:val="none" w:sz="0" w:space="0" w:color="auto"/>
          </w:divBdr>
        </w:div>
        <w:div w:id="1827742588">
          <w:marLeft w:val="0"/>
          <w:marRight w:val="0"/>
          <w:marTop w:val="0"/>
          <w:marBottom w:val="0"/>
          <w:divBdr>
            <w:top w:val="none" w:sz="0" w:space="0" w:color="auto"/>
            <w:left w:val="none" w:sz="0" w:space="0" w:color="auto"/>
            <w:bottom w:val="none" w:sz="0" w:space="0" w:color="auto"/>
            <w:right w:val="none" w:sz="0" w:space="0" w:color="auto"/>
          </w:divBdr>
        </w:div>
      </w:divsChild>
    </w:div>
    <w:div w:id="1455976512">
      <w:bodyDiv w:val="1"/>
      <w:marLeft w:val="0"/>
      <w:marRight w:val="0"/>
      <w:marTop w:val="0"/>
      <w:marBottom w:val="0"/>
      <w:divBdr>
        <w:top w:val="none" w:sz="0" w:space="0" w:color="auto"/>
        <w:left w:val="none" w:sz="0" w:space="0" w:color="auto"/>
        <w:bottom w:val="none" w:sz="0" w:space="0" w:color="auto"/>
        <w:right w:val="none" w:sz="0" w:space="0" w:color="auto"/>
      </w:divBdr>
    </w:div>
    <w:div w:id="1457261970">
      <w:bodyDiv w:val="1"/>
      <w:marLeft w:val="0"/>
      <w:marRight w:val="0"/>
      <w:marTop w:val="0"/>
      <w:marBottom w:val="0"/>
      <w:divBdr>
        <w:top w:val="none" w:sz="0" w:space="0" w:color="auto"/>
        <w:left w:val="none" w:sz="0" w:space="0" w:color="auto"/>
        <w:bottom w:val="none" w:sz="0" w:space="0" w:color="auto"/>
        <w:right w:val="none" w:sz="0" w:space="0" w:color="auto"/>
      </w:divBdr>
    </w:div>
    <w:div w:id="1515653241">
      <w:bodyDiv w:val="1"/>
      <w:marLeft w:val="0"/>
      <w:marRight w:val="0"/>
      <w:marTop w:val="0"/>
      <w:marBottom w:val="0"/>
      <w:divBdr>
        <w:top w:val="none" w:sz="0" w:space="0" w:color="auto"/>
        <w:left w:val="none" w:sz="0" w:space="0" w:color="auto"/>
        <w:bottom w:val="none" w:sz="0" w:space="0" w:color="auto"/>
        <w:right w:val="none" w:sz="0" w:space="0" w:color="auto"/>
      </w:divBdr>
    </w:div>
    <w:div w:id="1612544682">
      <w:bodyDiv w:val="1"/>
      <w:marLeft w:val="0"/>
      <w:marRight w:val="0"/>
      <w:marTop w:val="0"/>
      <w:marBottom w:val="0"/>
      <w:divBdr>
        <w:top w:val="none" w:sz="0" w:space="0" w:color="auto"/>
        <w:left w:val="none" w:sz="0" w:space="0" w:color="auto"/>
        <w:bottom w:val="none" w:sz="0" w:space="0" w:color="auto"/>
        <w:right w:val="none" w:sz="0" w:space="0" w:color="auto"/>
      </w:divBdr>
      <w:divsChild>
        <w:div w:id="428699027">
          <w:marLeft w:val="0"/>
          <w:marRight w:val="0"/>
          <w:marTop w:val="0"/>
          <w:marBottom w:val="0"/>
          <w:divBdr>
            <w:top w:val="none" w:sz="0" w:space="0" w:color="auto"/>
            <w:left w:val="none" w:sz="0" w:space="0" w:color="auto"/>
            <w:bottom w:val="none" w:sz="0" w:space="0" w:color="auto"/>
            <w:right w:val="none" w:sz="0" w:space="0" w:color="auto"/>
          </w:divBdr>
        </w:div>
        <w:div w:id="725031305">
          <w:marLeft w:val="0"/>
          <w:marRight w:val="0"/>
          <w:marTop w:val="0"/>
          <w:marBottom w:val="0"/>
          <w:divBdr>
            <w:top w:val="none" w:sz="0" w:space="0" w:color="auto"/>
            <w:left w:val="none" w:sz="0" w:space="0" w:color="auto"/>
            <w:bottom w:val="none" w:sz="0" w:space="0" w:color="auto"/>
            <w:right w:val="none" w:sz="0" w:space="0" w:color="auto"/>
          </w:divBdr>
        </w:div>
        <w:div w:id="1529827559">
          <w:marLeft w:val="0"/>
          <w:marRight w:val="0"/>
          <w:marTop w:val="0"/>
          <w:marBottom w:val="0"/>
          <w:divBdr>
            <w:top w:val="none" w:sz="0" w:space="0" w:color="auto"/>
            <w:left w:val="none" w:sz="0" w:space="0" w:color="auto"/>
            <w:bottom w:val="none" w:sz="0" w:space="0" w:color="auto"/>
            <w:right w:val="none" w:sz="0" w:space="0" w:color="auto"/>
          </w:divBdr>
        </w:div>
      </w:divsChild>
    </w:div>
    <w:div w:id="1670866436">
      <w:bodyDiv w:val="1"/>
      <w:marLeft w:val="0"/>
      <w:marRight w:val="0"/>
      <w:marTop w:val="0"/>
      <w:marBottom w:val="0"/>
      <w:divBdr>
        <w:top w:val="none" w:sz="0" w:space="0" w:color="auto"/>
        <w:left w:val="none" w:sz="0" w:space="0" w:color="auto"/>
        <w:bottom w:val="none" w:sz="0" w:space="0" w:color="auto"/>
        <w:right w:val="none" w:sz="0" w:space="0" w:color="auto"/>
      </w:divBdr>
      <w:divsChild>
        <w:div w:id="716011010">
          <w:marLeft w:val="0"/>
          <w:marRight w:val="0"/>
          <w:marTop w:val="0"/>
          <w:marBottom w:val="0"/>
          <w:divBdr>
            <w:top w:val="none" w:sz="0" w:space="0" w:color="auto"/>
            <w:left w:val="none" w:sz="0" w:space="0" w:color="auto"/>
            <w:bottom w:val="none" w:sz="0" w:space="0" w:color="auto"/>
            <w:right w:val="none" w:sz="0" w:space="0" w:color="auto"/>
          </w:divBdr>
          <w:divsChild>
            <w:div w:id="14814054">
              <w:marLeft w:val="0"/>
              <w:marRight w:val="0"/>
              <w:marTop w:val="0"/>
              <w:marBottom w:val="0"/>
              <w:divBdr>
                <w:top w:val="none" w:sz="0" w:space="0" w:color="auto"/>
                <w:left w:val="none" w:sz="0" w:space="0" w:color="auto"/>
                <w:bottom w:val="none" w:sz="0" w:space="0" w:color="auto"/>
                <w:right w:val="none" w:sz="0" w:space="0" w:color="auto"/>
              </w:divBdr>
            </w:div>
            <w:div w:id="56630228">
              <w:marLeft w:val="0"/>
              <w:marRight w:val="0"/>
              <w:marTop w:val="0"/>
              <w:marBottom w:val="0"/>
              <w:divBdr>
                <w:top w:val="none" w:sz="0" w:space="0" w:color="auto"/>
                <w:left w:val="none" w:sz="0" w:space="0" w:color="auto"/>
                <w:bottom w:val="none" w:sz="0" w:space="0" w:color="auto"/>
                <w:right w:val="none" w:sz="0" w:space="0" w:color="auto"/>
              </w:divBdr>
            </w:div>
            <w:div w:id="416052412">
              <w:marLeft w:val="0"/>
              <w:marRight w:val="0"/>
              <w:marTop w:val="0"/>
              <w:marBottom w:val="0"/>
              <w:divBdr>
                <w:top w:val="none" w:sz="0" w:space="0" w:color="auto"/>
                <w:left w:val="none" w:sz="0" w:space="0" w:color="auto"/>
                <w:bottom w:val="none" w:sz="0" w:space="0" w:color="auto"/>
                <w:right w:val="none" w:sz="0" w:space="0" w:color="auto"/>
              </w:divBdr>
            </w:div>
            <w:div w:id="158545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502">
      <w:bodyDiv w:val="1"/>
      <w:marLeft w:val="0"/>
      <w:marRight w:val="0"/>
      <w:marTop w:val="0"/>
      <w:marBottom w:val="0"/>
      <w:divBdr>
        <w:top w:val="none" w:sz="0" w:space="0" w:color="auto"/>
        <w:left w:val="none" w:sz="0" w:space="0" w:color="auto"/>
        <w:bottom w:val="none" w:sz="0" w:space="0" w:color="auto"/>
        <w:right w:val="none" w:sz="0" w:space="0" w:color="auto"/>
      </w:divBdr>
    </w:div>
    <w:div w:id="1819035652">
      <w:bodyDiv w:val="1"/>
      <w:marLeft w:val="0"/>
      <w:marRight w:val="0"/>
      <w:marTop w:val="0"/>
      <w:marBottom w:val="0"/>
      <w:divBdr>
        <w:top w:val="none" w:sz="0" w:space="0" w:color="auto"/>
        <w:left w:val="none" w:sz="0" w:space="0" w:color="auto"/>
        <w:bottom w:val="none" w:sz="0" w:space="0" w:color="auto"/>
        <w:right w:val="none" w:sz="0" w:space="0" w:color="auto"/>
      </w:divBdr>
    </w:div>
    <w:div w:id="1834032608">
      <w:bodyDiv w:val="1"/>
      <w:marLeft w:val="0"/>
      <w:marRight w:val="0"/>
      <w:marTop w:val="0"/>
      <w:marBottom w:val="0"/>
      <w:divBdr>
        <w:top w:val="none" w:sz="0" w:space="0" w:color="auto"/>
        <w:left w:val="none" w:sz="0" w:space="0" w:color="auto"/>
        <w:bottom w:val="none" w:sz="0" w:space="0" w:color="auto"/>
        <w:right w:val="none" w:sz="0" w:space="0" w:color="auto"/>
      </w:divBdr>
    </w:div>
    <w:div w:id="1942912162">
      <w:bodyDiv w:val="1"/>
      <w:marLeft w:val="0"/>
      <w:marRight w:val="0"/>
      <w:marTop w:val="0"/>
      <w:marBottom w:val="0"/>
      <w:divBdr>
        <w:top w:val="none" w:sz="0" w:space="0" w:color="auto"/>
        <w:left w:val="none" w:sz="0" w:space="0" w:color="auto"/>
        <w:bottom w:val="none" w:sz="0" w:space="0" w:color="auto"/>
        <w:right w:val="none" w:sz="0" w:space="0" w:color="auto"/>
      </w:divBdr>
    </w:div>
    <w:div w:id="2074961365">
      <w:bodyDiv w:val="1"/>
      <w:marLeft w:val="0"/>
      <w:marRight w:val="0"/>
      <w:marTop w:val="0"/>
      <w:marBottom w:val="0"/>
      <w:divBdr>
        <w:top w:val="none" w:sz="0" w:space="0" w:color="auto"/>
        <w:left w:val="none" w:sz="0" w:space="0" w:color="auto"/>
        <w:bottom w:val="none" w:sz="0" w:space="0" w:color="auto"/>
        <w:right w:val="none" w:sz="0" w:space="0" w:color="auto"/>
      </w:divBdr>
      <w:divsChild>
        <w:div w:id="23599643">
          <w:marLeft w:val="0"/>
          <w:marRight w:val="0"/>
          <w:marTop w:val="0"/>
          <w:marBottom w:val="0"/>
          <w:divBdr>
            <w:top w:val="none" w:sz="0" w:space="0" w:color="auto"/>
            <w:left w:val="none" w:sz="0" w:space="0" w:color="auto"/>
            <w:bottom w:val="none" w:sz="0" w:space="0" w:color="auto"/>
            <w:right w:val="none" w:sz="0" w:space="0" w:color="auto"/>
          </w:divBdr>
        </w:div>
        <w:div w:id="491920369">
          <w:marLeft w:val="0"/>
          <w:marRight w:val="0"/>
          <w:marTop w:val="0"/>
          <w:marBottom w:val="0"/>
          <w:divBdr>
            <w:top w:val="none" w:sz="0" w:space="0" w:color="auto"/>
            <w:left w:val="none" w:sz="0" w:space="0" w:color="auto"/>
            <w:bottom w:val="none" w:sz="0" w:space="0" w:color="auto"/>
            <w:right w:val="none" w:sz="0" w:space="0" w:color="auto"/>
          </w:divBdr>
        </w:div>
        <w:div w:id="1248148952">
          <w:marLeft w:val="0"/>
          <w:marRight w:val="0"/>
          <w:marTop w:val="0"/>
          <w:marBottom w:val="0"/>
          <w:divBdr>
            <w:top w:val="none" w:sz="0" w:space="0" w:color="auto"/>
            <w:left w:val="none" w:sz="0" w:space="0" w:color="auto"/>
            <w:bottom w:val="none" w:sz="0" w:space="0" w:color="auto"/>
            <w:right w:val="none" w:sz="0" w:space="0" w:color="auto"/>
          </w:divBdr>
        </w:div>
        <w:div w:id="1486966384">
          <w:marLeft w:val="0"/>
          <w:marRight w:val="0"/>
          <w:marTop w:val="0"/>
          <w:marBottom w:val="0"/>
          <w:divBdr>
            <w:top w:val="none" w:sz="0" w:space="0" w:color="auto"/>
            <w:left w:val="none" w:sz="0" w:space="0" w:color="auto"/>
            <w:bottom w:val="none" w:sz="0" w:space="0" w:color="auto"/>
            <w:right w:val="none" w:sz="0" w:space="0" w:color="auto"/>
          </w:divBdr>
        </w:div>
      </w:divsChild>
    </w:div>
    <w:div w:id="2108648649">
      <w:bodyDiv w:val="1"/>
      <w:marLeft w:val="0"/>
      <w:marRight w:val="0"/>
      <w:marTop w:val="0"/>
      <w:marBottom w:val="0"/>
      <w:divBdr>
        <w:top w:val="none" w:sz="0" w:space="0" w:color="auto"/>
        <w:left w:val="none" w:sz="0" w:space="0" w:color="auto"/>
        <w:bottom w:val="none" w:sz="0" w:space="0" w:color="auto"/>
        <w:right w:val="none" w:sz="0" w:space="0" w:color="auto"/>
      </w:divBdr>
    </w:div>
    <w:div w:id="2141224699">
      <w:bodyDiv w:val="1"/>
      <w:marLeft w:val="0"/>
      <w:marRight w:val="0"/>
      <w:marTop w:val="0"/>
      <w:marBottom w:val="0"/>
      <w:divBdr>
        <w:top w:val="none" w:sz="0" w:space="0" w:color="auto"/>
        <w:left w:val="none" w:sz="0" w:space="0" w:color="auto"/>
        <w:bottom w:val="none" w:sz="0" w:space="0" w:color="auto"/>
        <w:right w:val="none" w:sz="0" w:space="0" w:color="auto"/>
      </w:divBdr>
      <w:divsChild>
        <w:div w:id="597327701">
          <w:marLeft w:val="0"/>
          <w:marRight w:val="0"/>
          <w:marTop w:val="0"/>
          <w:marBottom w:val="0"/>
          <w:divBdr>
            <w:top w:val="none" w:sz="0" w:space="0" w:color="auto"/>
            <w:left w:val="none" w:sz="0" w:space="0" w:color="auto"/>
            <w:bottom w:val="none" w:sz="0" w:space="0" w:color="auto"/>
            <w:right w:val="none" w:sz="0" w:space="0" w:color="auto"/>
          </w:divBdr>
          <w:divsChild>
            <w:div w:id="165676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scielo.php?script=sci_arttext&amp;pid=S0104-93131997000100003&amp;lng=en&amp;nrm=is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psic.bvsalud.org/scielo.php?script=sci_arttext&amp;pid=S0486-641X2010000400002&amp;lng=pt&amp;nrm=iso" TargetMode="External"/><Relationship Id="rId4" Type="http://schemas.openxmlformats.org/officeDocument/2006/relationships/settings" Target="settings.xml"/><Relationship Id="rId9" Type="http://schemas.openxmlformats.org/officeDocument/2006/relationships/hyperlink" Target="https://periodicos.ufsc.br/index.php/ref/article/view/16443/1502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A5070-CD88-4E49-8E5A-283029CB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2393</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Fundação Escola de Sociologia e Política de São Paulo</vt:lpstr>
    </vt:vector>
  </TitlesOfParts>
  <Company/>
  <LinksUpToDate>false</LinksUpToDate>
  <CharactersWithSpaces>15288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Fundação Escola de Sociologia e Política de São Paulo</dc:title>
  <dc:subject/>
  <dc:creator>xp</dc:creator>
  <cp:keywords/>
  <cp:lastModifiedBy>Caroline Cotta de Mello Freitas</cp:lastModifiedBy>
  <cp:revision>2</cp:revision>
  <cp:lastPrinted>2022-02-04T01:41:00Z</cp:lastPrinted>
  <dcterms:created xsi:type="dcterms:W3CDTF">2025-01-23T21:42:00Z</dcterms:created>
  <dcterms:modified xsi:type="dcterms:W3CDTF">2025-01-23T21:42:00Z</dcterms:modified>
</cp:coreProperties>
</file>