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9512B" w14:textId="77777777" w:rsidR="005C7D5D" w:rsidRPr="00B5343C" w:rsidRDefault="008E6281" w:rsidP="008407DE">
      <w:pPr>
        <w:pStyle w:val="Ttulo"/>
        <w:spacing w:line="360" w:lineRule="auto"/>
        <w:rPr>
          <w:rFonts w:asciiTheme="minorHAnsi" w:hAnsiTheme="minorHAnsi" w:cstheme="minorHAnsi"/>
          <w:sz w:val="28"/>
          <w:szCs w:val="28"/>
        </w:rPr>
      </w:pPr>
      <w:r w:rsidRPr="00B5343C">
        <w:rPr>
          <w:rFonts w:asciiTheme="minorHAnsi" w:hAnsiTheme="minorHAnsi" w:cstheme="minorHAnsi"/>
          <w:sz w:val="28"/>
          <w:szCs w:val="28"/>
        </w:rPr>
        <w:t>FUNDAÇÃO ESCOLA DE SOCIOLOGIA E POLÍTICA DE SÃO PAULO</w:t>
      </w:r>
    </w:p>
    <w:p w14:paraId="42EBC2F3" w14:textId="77777777" w:rsidR="005C7D5D" w:rsidRPr="00B5343C" w:rsidRDefault="00105258" w:rsidP="008407DE">
      <w:pPr>
        <w:pStyle w:val="Ttulo"/>
        <w:spacing w:line="360" w:lineRule="auto"/>
        <w:rPr>
          <w:rFonts w:asciiTheme="minorHAnsi" w:hAnsiTheme="minorHAnsi" w:cstheme="minorHAnsi"/>
          <w:sz w:val="28"/>
          <w:szCs w:val="28"/>
        </w:rPr>
      </w:pPr>
      <w:r w:rsidRPr="00B5343C">
        <w:rPr>
          <w:rFonts w:asciiTheme="minorHAnsi" w:hAnsiTheme="minorHAnsi" w:cstheme="minorHAnsi"/>
          <w:sz w:val="28"/>
          <w:szCs w:val="28"/>
        </w:rPr>
        <w:t>Escola de Sociologia e Política de São Paulo</w:t>
      </w:r>
    </w:p>
    <w:p w14:paraId="24A36838" w14:textId="0E579591" w:rsidR="005C7D5D" w:rsidRPr="00B5343C" w:rsidRDefault="00876EDD" w:rsidP="008407DE">
      <w:pPr>
        <w:pStyle w:val="Ttulo"/>
        <w:spacing w:line="360" w:lineRule="auto"/>
        <w:rPr>
          <w:rFonts w:asciiTheme="minorHAnsi" w:hAnsiTheme="minorHAnsi" w:cstheme="minorHAnsi"/>
          <w:szCs w:val="24"/>
        </w:rPr>
      </w:pPr>
      <w:r w:rsidRPr="00B5343C">
        <w:rPr>
          <w:rFonts w:asciiTheme="minorHAnsi" w:hAnsiTheme="minorHAnsi" w:cstheme="minorHAnsi"/>
          <w:szCs w:val="24"/>
        </w:rPr>
        <w:t>PLANO DE ENSINO</w:t>
      </w:r>
      <w:r w:rsidR="00AD5EDB" w:rsidRPr="00B5343C">
        <w:rPr>
          <w:rFonts w:asciiTheme="minorHAnsi" w:hAnsiTheme="minorHAnsi" w:cstheme="minorHAnsi"/>
          <w:szCs w:val="24"/>
        </w:rPr>
        <w:t xml:space="preserve"> </w:t>
      </w:r>
      <w:r w:rsidR="000460D0" w:rsidRPr="00B5343C">
        <w:rPr>
          <w:rFonts w:asciiTheme="minorHAnsi" w:hAnsiTheme="minorHAnsi" w:cstheme="minorHAnsi"/>
          <w:szCs w:val="24"/>
        </w:rPr>
        <w:t>202</w:t>
      </w:r>
      <w:r w:rsidR="00070534">
        <w:rPr>
          <w:rFonts w:asciiTheme="minorHAnsi" w:hAnsiTheme="minorHAnsi" w:cstheme="minorHAnsi"/>
          <w:szCs w:val="24"/>
        </w:rPr>
        <w:t>5</w:t>
      </w:r>
    </w:p>
    <w:p w14:paraId="13B328B2" w14:textId="77777777" w:rsidR="008E6281" w:rsidRPr="00B5343C" w:rsidRDefault="008E6281" w:rsidP="008407DE">
      <w:pPr>
        <w:pStyle w:val="Ttulo"/>
        <w:spacing w:line="360" w:lineRule="auto"/>
        <w:jc w:val="both"/>
        <w:rPr>
          <w:rFonts w:asciiTheme="minorHAnsi" w:hAnsiTheme="minorHAnsi" w:cstheme="minorHAnsi"/>
          <w:szCs w:val="24"/>
        </w:rPr>
      </w:pPr>
      <w:r w:rsidRPr="00B5343C">
        <w:rPr>
          <w:rFonts w:asciiTheme="minorHAnsi" w:hAnsiTheme="minorHAnsi" w:cstheme="minorHAnsi"/>
          <w:noProof/>
          <w:szCs w:val="24"/>
        </w:rPr>
        <mc:AlternateContent>
          <mc:Choice Requires="wps">
            <w:drawing>
              <wp:anchor distT="0" distB="0" distL="114300" distR="114300" simplePos="0" relativeHeight="251650048" behindDoc="0" locked="0" layoutInCell="1" allowOverlap="1" wp14:anchorId="4B1266F8" wp14:editId="1C0514B5">
                <wp:simplePos x="0" y="0"/>
                <wp:positionH relativeFrom="column">
                  <wp:posOffset>4473</wp:posOffset>
                </wp:positionH>
                <wp:positionV relativeFrom="paragraph">
                  <wp:posOffset>69025</wp:posOffset>
                </wp:positionV>
                <wp:extent cx="5923129" cy="347241"/>
                <wp:effectExtent l="0" t="0" r="8255" b="8890"/>
                <wp:wrapNone/>
                <wp:docPr id="1" name="Caixa de Texto 1"/>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7FB1D0F5" w14:textId="77777777"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 – IDENTIFICAÇÃO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B1266F8" id="_x0000_t202" coordsize="21600,21600" o:spt="202" path="m,l,21600r21600,l21600,xe">
                <v:stroke joinstyle="miter"/>
                <v:path gradientshapeok="t" o:connecttype="rect"/>
              </v:shapetype>
              <v:shape id="Caixa de Texto 1" o:spid="_x0000_s1026" type="#_x0000_t202" style="position:absolute;left:0;text-align:left;margin-left:.35pt;margin-top:5.45pt;width:466.4pt;height:27.3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1OWAIAAN0EAAAOAAAAZHJzL2Uyb0RvYy54bWysVMlu2zAQvRfoPxC811psJ7FgOXAduCjg&#10;JgGcIGeaoiwBFIclaUvu13dIeclS9FD0QnEWviHfvNH0tmsk2Qtja1A5TQYxJUJxKGq1zenz0/LL&#10;DSXWMVUwCUrk9CAsvZ19/jRtdSZSqEAWwhAEUTZrdU4r53QWRZZXomF2AFooDJZgGubQNNuoMKxF&#10;9EZGaRxfRS2YQhvgwlr03vVBOgv4ZSm4eyhLKxyROcW7ubCasG78Gs2mLNsapquaH6/B/uEWDasV&#10;Fj1D3THHyM7UH6CamhuwULoBhyaCsqy5CG/A1yTxu9esK6ZFeAuSY/WZJvv/YPn9fq0fDXHdV+iw&#10;gZ6QVtvMotO/pytN4794U4JxpPBwpk10jnB0jifpMEknlHCMDUfX6SjARJfT2lj3TUBD/CanBtsS&#10;2GL7lXVYEVNPKb6YBVkXy1rKYHgpiIU0ZM+wiZttEo7KXfMDit43GcdxaCXiBOX49ID6Bkkq0ub0&#10;ajiOA8Kb2PlYj+i6j1VuTlVYhsVRVn1qcnL/rTjGpMIbXaj1O9dtuiPfGygO2AYDvUKt5ssauVox&#10;6x6ZQUki8zhm7gGXUgK+A447Siowv/7k9/moFIxS0qLEc2p/7pgRlMjvCjU0SUYjPxPBGI2vUzTM&#10;68jmdUTtmgVgAxIcaM3D1uc7edqWBpoXnMa5r4ohpjjWzil35mQsXD96OM9czOchDedAM7dSa809&#10;uG+518JT98KMPgrGodTu4TQOLHunmz7Xn1Qw3zko6yAqT3HP65F5nKGgiuO8+yF9bYesy19p9hsA&#10;AP//AwBQSwMEFAAGAAgAAAAhAECg5hTaAAAABgEAAA8AAABkcnMvZG93bnJldi54bWxMjs1OwzAQ&#10;hO9IfQdrK3GjNoQGmsapKgQnQIgW1KsbL0mEvY5it03fnuUEx/nRzFeuRu/EEYfYBdJwPVMgkOpg&#10;O2o0fGyfru5BxGTIGhcINZwxwqqaXJSmsOFE73jcpEbwCMXCaGhT6gspY92iN3EWeiTOvsLgTWI5&#10;NNIO5sTj3skbpXLpTUf80JoeH1qsvzcHr+FR0e3u9fy5zraeyOUUn9Pbi9aX03G9BJFwTH9l+MVn&#10;dKiYaR8OZKNwGu64x65agOB0kWVzEHsN+TwHWZXyP371AwAA//8DAFBLAQItABQABgAIAAAAIQC2&#10;gziS/gAAAOEBAAATAAAAAAAAAAAAAAAAAAAAAABbQ29udGVudF9UeXBlc10ueG1sUEsBAi0AFAAG&#10;AAgAAAAhADj9If/WAAAAlAEAAAsAAAAAAAAAAAAAAAAALwEAAF9yZWxzLy5yZWxzUEsBAi0AFAAG&#10;AAgAAAAhACI1XU5YAgAA3QQAAA4AAAAAAAAAAAAAAAAALgIAAGRycy9lMm9Eb2MueG1sUEsBAi0A&#10;FAAGAAgAAAAhAECg5hTaAAAABgEAAA8AAAAAAAAAAAAAAAAAsgQAAGRycy9kb3ducmV2LnhtbFBL&#10;BQYAAAAABAAEAPMAAAC5BQAAAAA=&#10;" fillcolor="#f2f2f2 [3052]" strokecolor="#272727 [2749]" strokeweight=".5pt">
                <v:textbox>
                  <w:txbxContent>
                    <w:p w14:paraId="7FB1D0F5" w14:textId="77777777"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 – IDENTIFICAÇÃO</w:t>
                      </w:r>
                    </w:p>
                  </w:txbxContent>
                </v:textbox>
              </v:shape>
            </w:pict>
          </mc:Fallback>
        </mc:AlternateContent>
      </w:r>
    </w:p>
    <w:p w14:paraId="5B2CF926" w14:textId="77777777" w:rsidR="008E6281" w:rsidRPr="00B5343C" w:rsidRDefault="008E6281" w:rsidP="008407DE">
      <w:pPr>
        <w:pStyle w:val="Ttulo"/>
        <w:spacing w:line="360" w:lineRule="auto"/>
        <w:rPr>
          <w:rFonts w:asciiTheme="minorHAnsi" w:hAnsiTheme="minorHAnsi" w:cstheme="minorHAnsi"/>
          <w:szCs w:val="24"/>
        </w:rPr>
      </w:pPr>
    </w:p>
    <w:p w14:paraId="675F0164" w14:textId="77777777" w:rsidR="005C7D5D" w:rsidRPr="00B5343C" w:rsidRDefault="005C7D5D" w:rsidP="008407DE">
      <w:pPr>
        <w:spacing w:line="360" w:lineRule="auto"/>
        <w:jc w:val="both"/>
        <w:rPr>
          <w:rFonts w:asciiTheme="minorHAnsi" w:hAnsiTheme="minorHAnsi" w:cstheme="minorHAnsi"/>
        </w:rPr>
      </w:pPr>
    </w:p>
    <w:tbl>
      <w:tblPr>
        <w:tblStyle w:val="Tabelacomgrade"/>
        <w:tblW w:w="0" w:type="auto"/>
        <w:tblInd w:w="108" w:type="dxa"/>
        <w:tblLook w:val="0600" w:firstRow="0" w:lastRow="0" w:firstColumn="0" w:lastColumn="0" w:noHBand="1" w:noVBand="1"/>
      </w:tblPr>
      <w:tblGrid>
        <w:gridCol w:w="2363"/>
        <w:gridCol w:w="3300"/>
        <w:gridCol w:w="1843"/>
        <w:gridCol w:w="1843"/>
      </w:tblGrid>
      <w:tr w:rsidR="00B5343C" w:rsidRPr="00B5343C" w14:paraId="7DED56E5" w14:textId="77777777" w:rsidTr="006464F1">
        <w:trPr>
          <w:trHeight w:val="567"/>
        </w:trPr>
        <w:tc>
          <w:tcPr>
            <w:tcW w:w="2364" w:type="dxa"/>
            <w:shd w:val="clear" w:color="auto" w:fill="F2F2F2" w:themeFill="background1" w:themeFillShade="F2"/>
            <w:vAlign w:val="center"/>
          </w:tcPr>
          <w:p w14:paraId="42C54A52" w14:textId="77777777" w:rsidR="00430F87" w:rsidRPr="00B5343C" w:rsidRDefault="00430F87" w:rsidP="008407DE">
            <w:pPr>
              <w:spacing w:line="360" w:lineRule="auto"/>
              <w:rPr>
                <w:rFonts w:asciiTheme="minorHAnsi" w:hAnsiTheme="minorHAnsi" w:cstheme="minorHAnsi"/>
                <w:b/>
              </w:rPr>
            </w:pPr>
            <w:r w:rsidRPr="00B5343C">
              <w:rPr>
                <w:rFonts w:asciiTheme="minorHAnsi" w:hAnsiTheme="minorHAnsi" w:cstheme="minorHAnsi"/>
                <w:b/>
              </w:rPr>
              <w:t>DISCIPLINA</w:t>
            </w:r>
          </w:p>
        </w:tc>
        <w:tc>
          <w:tcPr>
            <w:tcW w:w="3301" w:type="dxa"/>
            <w:vAlign w:val="center"/>
          </w:tcPr>
          <w:p w14:paraId="25C10255" w14:textId="432AE42C" w:rsidR="00430F87" w:rsidRPr="00B5343C" w:rsidRDefault="00430F87" w:rsidP="008407DE">
            <w:pPr>
              <w:spacing w:line="360" w:lineRule="auto"/>
              <w:rPr>
                <w:rFonts w:asciiTheme="minorHAnsi" w:hAnsiTheme="minorHAnsi" w:cstheme="minorHAnsi"/>
                <w:b/>
              </w:rPr>
            </w:pPr>
            <w:r w:rsidRPr="00B5343C">
              <w:rPr>
                <w:rFonts w:asciiTheme="minorHAnsi" w:hAnsiTheme="minorHAnsi" w:cstheme="minorHAnsi"/>
                <w:b/>
              </w:rPr>
              <w:t xml:space="preserve">Perspectivas </w:t>
            </w:r>
            <w:r w:rsidR="006464F1" w:rsidRPr="00B5343C">
              <w:rPr>
                <w:rFonts w:asciiTheme="minorHAnsi" w:hAnsiTheme="minorHAnsi" w:cstheme="minorHAnsi"/>
                <w:b/>
              </w:rPr>
              <w:t>Sociológicas da C</w:t>
            </w:r>
            <w:r w:rsidRPr="00B5343C">
              <w:rPr>
                <w:rFonts w:asciiTheme="minorHAnsi" w:hAnsiTheme="minorHAnsi" w:cstheme="minorHAnsi"/>
                <w:b/>
              </w:rPr>
              <w:t>onstrução do Brasil</w:t>
            </w:r>
          </w:p>
        </w:tc>
        <w:tc>
          <w:tcPr>
            <w:tcW w:w="1843" w:type="dxa"/>
            <w:shd w:val="clear" w:color="auto" w:fill="F2F2F2" w:themeFill="background1" w:themeFillShade="F2"/>
            <w:vAlign w:val="center"/>
          </w:tcPr>
          <w:p w14:paraId="788348D9" w14:textId="77777777" w:rsidR="00430F87" w:rsidRPr="00B5343C" w:rsidRDefault="00430F87" w:rsidP="008407DE">
            <w:pPr>
              <w:spacing w:line="360" w:lineRule="auto"/>
              <w:rPr>
                <w:rFonts w:asciiTheme="minorHAnsi" w:hAnsiTheme="minorHAnsi" w:cstheme="minorHAnsi"/>
              </w:rPr>
            </w:pPr>
            <w:r w:rsidRPr="00B5343C">
              <w:rPr>
                <w:rFonts w:asciiTheme="minorHAnsi" w:hAnsiTheme="minorHAnsi" w:cstheme="minorHAnsi"/>
                <w:b/>
              </w:rPr>
              <w:t>CARGA HORÁRIA</w:t>
            </w:r>
          </w:p>
        </w:tc>
        <w:tc>
          <w:tcPr>
            <w:tcW w:w="1843" w:type="dxa"/>
            <w:vAlign w:val="center"/>
          </w:tcPr>
          <w:p w14:paraId="5F8EA218" w14:textId="3DE9E612" w:rsidR="00430F87" w:rsidRPr="00B5343C" w:rsidRDefault="00430F87" w:rsidP="008407DE">
            <w:pPr>
              <w:spacing w:line="360" w:lineRule="auto"/>
              <w:rPr>
                <w:rFonts w:asciiTheme="minorHAnsi" w:hAnsiTheme="minorHAnsi" w:cstheme="minorHAnsi"/>
              </w:rPr>
            </w:pPr>
            <w:r w:rsidRPr="00B5343C">
              <w:rPr>
                <w:rFonts w:asciiTheme="minorHAnsi" w:hAnsiTheme="minorHAnsi" w:cstheme="minorHAnsi"/>
                <w:b/>
              </w:rPr>
              <w:t xml:space="preserve">72h </w:t>
            </w:r>
          </w:p>
        </w:tc>
      </w:tr>
      <w:tr w:rsidR="00B5343C" w:rsidRPr="00B5343C" w14:paraId="1596EA7C" w14:textId="77777777" w:rsidTr="006464F1">
        <w:trPr>
          <w:trHeight w:val="567"/>
        </w:trPr>
        <w:tc>
          <w:tcPr>
            <w:tcW w:w="2364" w:type="dxa"/>
            <w:shd w:val="clear" w:color="auto" w:fill="F2F2F2" w:themeFill="background1" w:themeFillShade="F2"/>
            <w:vAlign w:val="center"/>
          </w:tcPr>
          <w:p w14:paraId="152B89C7" w14:textId="77777777" w:rsidR="00430F87" w:rsidRPr="00B5343C" w:rsidRDefault="00430F87" w:rsidP="008407DE">
            <w:pPr>
              <w:spacing w:line="360" w:lineRule="auto"/>
              <w:rPr>
                <w:rFonts w:asciiTheme="minorHAnsi" w:hAnsiTheme="minorHAnsi" w:cstheme="minorHAnsi"/>
              </w:rPr>
            </w:pPr>
            <w:r w:rsidRPr="00B5343C">
              <w:rPr>
                <w:rFonts w:asciiTheme="minorHAnsi" w:hAnsiTheme="minorHAnsi" w:cstheme="minorHAnsi"/>
                <w:b/>
              </w:rPr>
              <w:t>CURSO</w:t>
            </w:r>
          </w:p>
        </w:tc>
        <w:tc>
          <w:tcPr>
            <w:tcW w:w="3301" w:type="dxa"/>
            <w:vAlign w:val="center"/>
          </w:tcPr>
          <w:p w14:paraId="42515110" w14:textId="05CAA728" w:rsidR="00430F87" w:rsidRPr="00B5343C" w:rsidRDefault="00430F87" w:rsidP="008407DE">
            <w:pPr>
              <w:spacing w:line="360" w:lineRule="auto"/>
              <w:rPr>
                <w:rFonts w:asciiTheme="minorHAnsi" w:hAnsiTheme="minorHAnsi" w:cstheme="minorHAnsi"/>
              </w:rPr>
            </w:pPr>
            <w:r w:rsidRPr="00B5343C">
              <w:rPr>
                <w:rFonts w:asciiTheme="minorHAnsi" w:hAnsiTheme="minorHAnsi" w:cstheme="minorHAnsi"/>
                <w:b/>
              </w:rPr>
              <w:t>Sociologia e Política</w:t>
            </w:r>
          </w:p>
        </w:tc>
        <w:tc>
          <w:tcPr>
            <w:tcW w:w="1843" w:type="dxa"/>
            <w:shd w:val="clear" w:color="auto" w:fill="F2F2F2" w:themeFill="background1" w:themeFillShade="F2"/>
            <w:vAlign w:val="center"/>
          </w:tcPr>
          <w:p w14:paraId="449FAE60" w14:textId="77777777" w:rsidR="00430F87" w:rsidRPr="00B5343C" w:rsidRDefault="00430F87" w:rsidP="008407DE">
            <w:pPr>
              <w:spacing w:line="360" w:lineRule="auto"/>
              <w:rPr>
                <w:rFonts w:asciiTheme="minorHAnsi" w:hAnsiTheme="minorHAnsi" w:cstheme="minorHAnsi"/>
              </w:rPr>
            </w:pPr>
            <w:r w:rsidRPr="00B5343C">
              <w:rPr>
                <w:rFonts w:asciiTheme="minorHAnsi" w:hAnsiTheme="minorHAnsi" w:cstheme="minorHAnsi"/>
                <w:b/>
              </w:rPr>
              <w:t>SEMESTRE</w:t>
            </w:r>
          </w:p>
        </w:tc>
        <w:tc>
          <w:tcPr>
            <w:tcW w:w="1843" w:type="dxa"/>
            <w:vAlign w:val="center"/>
          </w:tcPr>
          <w:p w14:paraId="3CF1715E" w14:textId="1EFBC0DF" w:rsidR="00430F87" w:rsidRPr="00B5343C" w:rsidRDefault="0096748F" w:rsidP="008407DE">
            <w:pPr>
              <w:spacing w:line="360" w:lineRule="auto"/>
              <w:rPr>
                <w:rFonts w:asciiTheme="minorHAnsi" w:hAnsiTheme="minorHAnsi" w:cstheme="minorHAnsi"/>
              </w:rPr>
            </w:pPr>
            <w:r w:rsidRPr="00B5343C">
              <w:rPr>
                <w:rFonts w:asciiTheme="minorHAnsi" w:hAnsiTheme="minorHAnsi" w:cstheme="minorHAnsi"/>
                <w:b/>
              </w:rPr>
              <w:t>5º / 202</w:t>
            </w:r>
            <w:r w:rsidR="00B04ECA" w:rsidRPr="00B5343C">
              <w:rPr>
                <w:rFonts w:asciiTheme="minorHAnsi" w:hAnsiTheme="minorHAnsi" w:cstheme="minorHAnsi"/>
                <w:b/>
              </w:rPr>
              <w:t>5</w:t>
            </w:r>
            <w:r w:rsidRPr="00B5343C">
              <w:rPr>
                <w:rFonts w:asciiTheme="minorHAnsi" w:hAnsiTheme="minorHAnsi" w:cstheme="minorHAnsi"/>
                <w:b/>
              </w:rPr>
              <w:t xml:space="preserve"> </w:t>
            </w:r>
          </w:p>
        </w:tc>
      </w:tr>
      <w:tr w:rsidR="00B5343C" w:rsidRPr="00B5343C" w14:paraId="12396957" w14:textId="77777777" w:rsidTr="006464F1">
        <w:trPr>
          <w:trHeight w:val="567"/>
        </w:trPr>
        <w:tc>
          <w:tcPr>
            <w:tcW w:w="2364" w:type="dxa"/>
            <w:shd w:val="clear" w:color="auto" w:fill="F2F2F2" w:themeFill="background1" w:themeFillShade="F2"/>
            <w:vAlign w:val="center"/>
          </w:tcPr>
          <w:p w14:paraId="59AE4786" w14:textId="77777777" w:rsidR="00430F87" w:rsidRPr="00B5343C" w:rsidRDefault="00430F87" w:rsidP="008407DE">
            <w:pPr>
              <w:spacing w:line="360" w:lineRule="auto"/>
              <w:rPr>
                <w:rFonts w:asciiTheme="minorHAnsi" w:hAnsiTheme="minorHAnsi" w:cstheme="minorHAnsi"/>
              </w:rPr>
            </w:pPr>
            <w:r w:rsidRPr="00B5343C">
              <w:rPr>
                <w:rFonts w:asciiTheme="minorHAnsi" w:hAnsiTheme="minorHAnsi" w:cstheme="minorHAnsi"/>
                <w:b/>
              </w:rPr>
              <w:t>PROFESSOR</w:t>
            </w:r>
          </w:p>
        </w:tc>
        <w:tc>
          <w:tcPr>
            <w:tcW w:w="3301" w:type="dxa"/>
            <w:vAlign w:val="center"/>
          </w:tcPr>
          <w:p w14:paraId="0DFACD87" w14:textId="4A7B6B65" w:rsidR="00430F87" w:rsidRPr="00B5343C" w:rsidRDefault="00430F87" w:rsidP="008407DE">
            <w:pPr>
              <w:spacing w:line="360" w:lineRule="auto"/>
              <w:rPr>
                <w:rFonts w:asciiTheme="minorHAnsi" w:hAnsiTheme="minorHAnsi" w:cstheme="minorHAnsi"/>
              </w:rPr>
            </w:pPr>
            <w:r w:rsidRPr="00B5343C">
              <w:rPr>
                <w:rFonts w:asciiTheme="minorHAnsi" w:hAnsiTheme="minorHAnsi" w:cstheme="minorHAnsi"/>
                <w:b/>
              </w:rPr>
              <w:t>Paulo Silvino Ribeiro</w:t>
            </w:r>
          </w:p>
        </w:tc>
        <w:tc>
          <w:tcPr>
            <w:tcW w:w="1843" w:type="dxa"/>
            <w:shd w:val="clear" w:color="auto" w:fill="F2F2F2" w:themeFill="background1" w:themeFillShade="F2"/>
            <w:vAlign w:val="center"/>
          </w:tcPr>
          <w:p w14:paraId="69AB7275" w14:textId="77777777" w:rsidR="00430F87" w:rsidRPr="00B5343C" w:rsidRDefault="00430F87" w:rsidP="008407DE">
            <w:pPr>
              <w:spacing w:line="360" w:lineRule="auto"/>
              <w:rPr>
                <w:rFonts w:asciiTheme="minorHAnsi" w:hAnsiTheme="minorHAnsi" w:cstheme="minorHAnsi"/>
              </w:rPr>
            </w:pPr>
            <w:r w:rsidRPr="00B5343C">
              <w:rPr>
                <w:rFonts w:asciiTheme="minorHAnsi" w:hAnsiTheme="minorHAnsi" w:cstheme="minorHAnsi"/>
                <w:b/>
              </w:rPr>
              <w:t>TITULAÇÃO</w:t>
            </w:r>
          </w:p>
        </w:tc>
        <w:tc>
          <w:tcPr>
            <w:tcW w:w="1843" w:type="dxa"/>
            <w:vAlign w:val="center"/>
          </w:tcPr>
          <w:p w14:paraId="7152D81B" w14:textId="24BA8460" w:rsidR="00430F87" w:rsidRPr="00B5343C" w:rsidRDefault="00430F87" w:rsidP="008407DE">
            <w:pPr>
              <w:spacing w:line="360" w:lineRule="auto"/>
              <w:rPr>
                <w:rFonts w:asciiTheme="minorHAnsi" w:hAnsiTheme="minorHAnsi" w:cstheme="minorHAnsi"/>
              </w:rPr>
            </w:pPr>
            <w:r w:rsidRPr="00B5343C">
              <w:rPr>
                <w:rFonts w:asciiTheme="minorHAnsi" w:hAnsiTheme="minorHAnsi" w:cstheme="minorHAnsi"/>
                <w:b/>
              </w:rPr>
              <w:t>Doutor</w:t>
            </w:r>
          </w:p>
        </w:tc>
      </w:tr>
      <w:tr w:rsidR="00B5343C" w:rsidRPr="00B5343C" w14:paraId="4F032C75" w14:textId="77777777" w:rsidTr="006464F1">
        <w:trPr>
          <w:trHeight w:val="567"/>
        </w:trPr>
        <w:tc>
          <w:tcPr>
            <w:tcW w:w="2364" w:type="dxa"/>
            <w:shd w:val="clear" w:color="auto" w:fill="F2F2F2" w:themeFill="background1" w:themeFillShade="F2"/>
            <w:vAlign w:val="center"/>
          </w:tcPr>
          <w:p w14:paraId="3F8AE6E1" w14:textId="77777777" w:rsidR="008E6281" w:rsidRPr="00B5343C" w:rsidRDefault="008E6281" w:rsidP="008407DE">
            <w:pPr>
              <w:spacing w:line="360" w:lineRule="auto"/>
              <w:rPr>
                <w:rFonts w:asciiTheme="minorHAnsi" w:hAnsiTheme="minorHAnsi" w:cstheme="minorHAnsi"/>
              </w:rPr>
            </w:pPr>
            <w:r w:rsidRPr="00B5343C">
              <w:rPr>
                <w:rFonts w:asciiTheme="minorHAnsi" w:hAnsiTheme="minorHAnsi" w:cstheme="minorHAnsi"/>
                <w:b/>
              </w:rPr>
              <w:t>CÓDIGO DA DISCIPLINA</w:t>
            </w:r>
          </w:p>
        </w:tc>
        <w:tc>
          <w:tcPr>
            <w:tcW w:w="3301" w:type="dxa"/>
            <w:vAlign w:val="center"/>
          </w:tcPr>
          <w:p w14:paraId="4EC80906" w14:textId="77777777" w:rsidR="008E6281" w:rsidRPr="00B5343C" w:rsidRDefault="008E6281" w:rsidP="008407DE">
            <w:pPr>
              <w:spacing w:line="360" w:lineRule="auto"/>
              <w:rPr>
                <w:rFonts w:asciiTheme="minorHAnsi" w:hAnsiTheme="minorHAnsi" w:cstheme="minorHAnsi"/>
              </w:rPr>
            </w:pPr>
          </w:p>
        </w:tc>
        <w:tc>
          <w:tcPr>
            <w:tcW w:w="1843" w:type="dxa"/>
            <w:shd w:val="clear" w:color="auto" w:fill="F2F2F2" w:themeFill="background1" w:themeFillShade="F2"/>
            <w:vAlign w:val="center"/>
          </w:tcPr>
          <w:p w14:paraId="6B0F095D" w14:textId="77777777" w:rsidR="008E6281" w:rsidRPr="00B5343C" w:rsidRDefault="008E6281" w:rsidP="008407DE">
            <w:pPr>
              <w:spacing w:line="360" w:lineRule="auto"/>
              <w:rPr>
                <w:rFonts w:asciiTheme="minorHAnsi" w:hAnsiTheme="minorHAnsi" w:cstheme="minorHAnsi"/>
              </w:rPr>
            </w:pPr>
          </w:p>
        </w:tc>
        <w:tc>
          <w:tcPr>
            <w:tcW w:w="1843" w:type="dxa"/>
            <w:vAlign w:val="center"/>
          </w:tcPr>
          <w:p w14:paraId="3AE71AFD" w14:textId="77777777" w:rsidR="008E6281" w:rsidRPr="00B5343C" w:rsidRDefault="008E6281" w:rsidP="008407DE">
            <w:pPr>
              <w:spacing w:line="360" w:lineRule="auto"/>
              <w:rPr>
                <w:rFonts w:asciiTheme="minorHAnsi" w:hAnsiTheme="minorHAnsi" w:cstheme="minorHAnsi"/>
              </w:rPr>
            </w:pPr>
          </w:p>
        </w:tc>
      </w:tr>
    </w:tbl>
    <w:p w14:paraId="47CD6875" w14:textId="77777777" w:rsidR="008E6281" w:rsidRPr="00B5343C" w:rsidRDefault="008E6281" w:rsidP="008407DE">
      <w:pPr>
        <w:spacing w:line="360" w:lineRule="auto"/>
        <w:jc w:val="both"/>
        <w:rPr>
          <w:rFonts w:asciiTheme="minorHAnsi" w:hAnsiTheme="minorHAnsi" w:cstheme="minorHAnsi"/>
        </w:rPr>
      </w:pPr>
      <w:r w:rsidRPr="00B5343C">
        <w:rPr>
          <w:rFonts w:asciiTheme="minorHAnsi" w:hAnsiTheme="minorHAnsi" w:cstheme="minorHAnsi"/>
          <w:noProof/>
          <w:szCs w:val="24"/>
        </w:rPr>
        <mc:AlternateContent>
          <mc:Choice Requires="wps">
            <w:drawing>
              <wp:anchor distT="0" distB="0" distL="114300" distR="114300" simplePos="0" relativeHeight="251652096" behindDoc="0" locked="0" layoutInCell="1" allowOverlap="1" wp14:anchorId="09F82AB7" wp14:editId="108B627C">
                <wp:simplePos x="0" y="0"/>
                <wp:positionH relativeFrom="column">
                  <wp:posOffset>0</wp:posOffset>
                </wp:positionH>
                <wp:positionV relativeFrom="paragraph">
                  <wp:posOffset>97923</wp:posOffset>
                </wp:positionV>
                <wp:extent cx="5923129" cy="347241"/>
                <wp:effectExtent l="0" t="0" r="8255" b="8890"/>
                <wp:wrapNone/>
                <wp:docPr id="4" name="Caixa de Texto 4"/>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1504DED1"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OBJETIVOS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F82AB7" id="Caixa de Texto 4" o:spid="_x0000_s1027" type="#_x0000_t202" style="position:absolute;left:0;text-align:left;margin-left:0;margin-top:7.7pt;width:466.4pt;height:27.3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w/WgIAAOQEAAAOAAAAZHJzL2Uyb0RvYy54bWysVFtv2jAUfp+0/2D5feQCtCUiVIyKaVLX&#10;VqJVn43jQCTHx7MNCfv1O3YI0Hbaw7QXx+fi79y+k+ltW0uyF8ZWoHKaDGJKhOJQVGqT05fn5Zcb&#10;SqxjqmASlMjpQVh6O/v8adroTKSwBVkIQxBE2azROd06p7MosnwramYHoIVCYwmmZg5Fs4kKwxpE&#10;r2WUxvFV1IAptAEurEXtXWeks4BfloK7x7K0whGZU8zNhdOEc+3PaDZl2cYwva34MQ32D1nUrFIY&#10;9AR1xxwjO1N9gKorbsBC6QYc6gjKsuIi1IDVJPG7alZbpkWoBZtj9alN9v/B8of9Sj8Z4tqv0OIA&#10;fUMabTOLSl9PW5rafzFTgnZs4eHUNtE6wlE5nqTDJJ1QwtE2HF2nowATnV9rY903ATXxl5waHEvo&#10;FtvfW4cR0bV38cEsyKpYVlIGwVNBLKQhe4ZDXG+S8FTu6h9QdLrJOI7DKBEnMMe7B9Q3SFKRJqdX&#10;w3EcEN7YTs86RNd+jHLTR2EZBkdada5Jr/5bcLRJhRmdW+tvrl23pCou2r6G4oDTMNAR1Wq+rLBl&#10;98y6J2aQmTgA3Db3iEcpAcuB442SLZhff9J7fyQMWilpkOk5tT93zAhK5HeFVJoko5FfjSCMxtcp&#10;CubSsr60qF29AJxDgnutebh6fyf7a2mgfsWlnPuoaGKKY+yccmd6YeG6DcS15mI+D264Dpq5e7XS&#10;3IP7yXtKPLevzOgjbxwy7gH6rWDZO/p0vv6lgvnOQVkFbvlOd309DgBXKZDjuPZ+Vy/l4HX+Oc1+&#10;AwAA//8DAFBLAwQUAAYACAAAACEAu/aJw9wAAAAGAQAADwAAAGRycy9kb3ducmV2LnhtbEyPzU7D&#10;MBCE70h9B2uRuFG7P5QS4lQVghNUFW0RVzdekqj2OordNn17lhM9zs5q5pt80XsnTtjFJpCG0VCB&#10;QCqDbajSsNu+3c9BxGTIGhcINVwwwqIY3OQms+FMn3japEpwCMXMaKhTajMpY1mjN3EYWiT2fkLn&#10;TWLZVdJ25szh3smxUjPpTUPcUJsWX2osD5uj1/CqaPq9unwtJ1tP5GYU39P6Q+u72375DCJhn/6f&#10;4Q+f0aFgpn04ko3CaeAhia8PUxDsPk3GPGSv4VGNQBa5vMYvfgEAAP//AwBQSwECLQAUAAYACAAA&#10;ACEAtoM4kv4AAADhAQAAEwAAAAAAAAAAAAAAAAAAAAAAW0NvbnRlbnRfVHlwZXNdLnhtbFBLAQIt&#10;ABQABgAIAAAAIQA4/SH/1gAAAJQBAAALAAAAAAAAAAAAAAAAAC8BAABfcmVscy8ucmVsc1BLAQIt&#10;ABQABgAIAAAAIQCf6Nw/WgIAAOQEAAAOAAAAAAAAAAAAAAAAAC4CAABkcnMvZTJvRG9jLnhtbFBL&#10;AQItABQABgAIAAAAIQC79onD3AAAAAYBAAAPAAAAAAAAAAAAAAAAALQEAABkcnMvZG93bnJldi54&#10;bWxQSwUGAAAAAAQABADzAAAAvQUAAAAA&#10;" fillcolor="#f2f2f2 [3052]" strokecolor="#272727 [2749]" strokeweight=".5pt">
                <v:textbox>
                  <w:txbxContent>
                    <w:p w14:paraId="1504DED1"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OBJETIVOS</w:t>
                      </w:r>
                    </w:p>
                  </w:txbxContent>
                </v:textbox>
              </v:shape>
            </w:pict>
          </mc:Fallback>
        </mc:AlternateContent>
      </w:r>
    </w:p>
    <w:p w14:paraId="2E2D362F" w14:textId="77777777" w:rsidR="00876EDD" w:rsidRPr="00B5343C" w:rsidRDefault="00876EDD" w:rsidP="008407DE">
      <w:pPr>
        <w:spacing w:line="360" w:lineRule="auto"/>
        <w:jc w:val="both"/>
        <w:rPr>
          <w:rFonts w:asciiTheme="minorHAnsi" w:hAnsiTheme="minorHAnsi" w:cstheme="minorHAnsi"/>
        </w:rPr>
      </w:pPr>
    </w:p>
    <w:p w14:paraId="4EAB1EB1" w14:textId="1CD03AFB" w:rsidR="005C7D5D" w:rsidRPr="00B5343C" w:rsidRDefault="00031B23" w:rsidP="00031B23">
      <w:pPr>
        <w:pStyle w:val="Textodecomentrio"/>
        <w:tabs>
          <w:tab w:val="left" w:pos="8692"/>
        </w:tabs>
        <w:spacing w:line="360" w:lineRule="auto"/>
        <w:rPr>
          <w:rFonts w:asciiTheme="minorHAnsi" w:hAnsiTheme="minorHAnsi" w:cstheme="minorHAnsi"/>
        </w:rPr>
      </w:pPr>
      <w:r w:rsidRPr="00B5343C">
        <w:rPr>
          <w:rFonts w:asciiTheme="minorHAnsi" w:hAnsiTheme="minorHAnsi" w:cstheme="minorHAnsi"/>
        </w:rPr>
        <w:tab/>
      </w:r>
    </w:p>
    <w:p w14:paraId="15C54F5C" w14:textId="77777777" w:rsidR="005D1BE2" w:rsidRPr="00B5343C" w:rsidRDefault="005C7D5D" w:rsidP="008407DE">
      <w:pPr>
        <w:pStyle w:val="Textodecomentrio"/>
        <w:spacing w:line="360" w:lineRule="auto"/>
        <w:jc w:val="both"/>
        <w:rPr>
          <w:rFonts w:asciiTheme="minorHAnsi" w:hAnsiTheme="minorHAnsi" w:cstheme="minorHAnsi"/>
          <w:b/>
          <w:bCs/>
        </w:rPr>
      </w:pPr>
      <w:r w:rsidRPr="00B5343C">
        <w:rPr>
          <w:rFonts w:asciiTheme="minorHAnsi" w:hAnsiTheme="minorHAnsi" w:cstheme="minorHAnsi"/>
          <w:b/>
          <w:bCs/>
        </w:rPr>
        <w:t>GERAL</w:t>
      </w:r>
    </w:p>
    <w:p w14:paraId="1320F405" w14:textId="49E8BBF9" w:rsidR="00F55FA5" w:rsidRPr="00B5343C" w:rsidRDefault="00F55FA5" w:rsidP="008407DE">
      <w:pPr>
        <w:spacing w:line="360" w:lineRule="auto"/>
        <w:jc w:val="both"/>
        <w:rPr>
          <w:rFonts w:asciiTheme="minorHAnsi" w:hAnsiTheme="minorHAnsi" w:cstheme="minorHAnsi"/>
        </w:rPr>
      </w:pPr>
      <w:r w:rsidRPr="00B5343C">
        <w:rPr>
          <w:rFonts w:asciiTheme="minorHAnsi" w:hAnsiTheme="minorHAnsi" w:cstheme="minorHAnsi"/>
        </w:rPr>
        <w:t>Apresentar</w:t>
      </w:r>
      <w:r w:rsidR="00C409CB" w:rsidRPr="00B5343C">
        <w:rPr>
          <w:rFonts w:asciiTheme="minorHAnsi" w:hAnsiTheme="minorHAnsi" w:cstheme="minorHAnsi"/>
        </w:rPr>
        <w:t xml:space="preserve"> e analisar, em linhas gerais, uma importante faceta da</w:t>
      </w:r>
      <w:r w:rsidR="00876854" w:rsidRPr="00B5343C">
        <w:rPr>
          <w:rFonts w:asciiTheme="minorHAnsi" w:hAnsiTheme="minorHAnsi" w:cstheme="minorHAnsi"/>
        </w:rPr>
        <w:t xml:space="preserve"> trajetória histórica das Ciências Sociais brasileiras</w:t>
      </w:r>
      <w:r w:rsidR="00C409CB" w:rsidRPr="00B5343C">
        <w:rPr>
          <w:rFonts w:asciiTheme="minorHAnsi" w:hAnsiTheme="minorHAnsi" w:cstheme="minorHAnsi"/>
        </w:rPr>
        <w:t>, em especial, o processo de</w:t>
      </w:r>
      <w:r w:rsidR="00876854" w:rsidRPr="00B5343C">
        <w:rPr>
          <w:rFonts w:asciiTheme="minorHAnsi" w:hAnsiTheme="minorHAnsi" w:cstheme="minorHAnsi"/>
        </w:rPr>
        <w:t xml:space="preserve"> conformação das perspectivas e interpretações sociológicas acerca da construção social do Brasil como ideia, povo ou nação.</w:t>
      </w:r>
    </w:p>
    <w:p w14:paraId="0118E5BA" w14:textId="77777777" w:rsidR="000460D0" w:rsidRPr="00B5343C" w:rsidRDefault="000460D0" w:rsidP="008407DE">
      <w:pPr>
        <w:spacing w:line="360" w:lineRule="auto"/>
        <w:jc w:val="both"/>
        <w:rPr>
          <w:rFonts w:asciiTheme="minorHAnsi" w:hAnsiTheme="minorHAnsi" w:cstheme="minorHAnsi"/>
          <w:b/>
          <w:bCs/>
        </w:rPr>
      </w:pPr>
    </w:p>
    <w:p w14:paraId="2B62887A" w14:textId="77777777" w:rsidR="005C7D5D" w:rsidRPr="00B5343C" w:rsidRDefault="005C7D5D" w:rsidP="008407DE">
      <w:pPr>
        <w:spacing w:line="360" w:lineRule="auto"/>
        <w:jc w:val="both"/>
        <w:rPr>
          <w:rFonts w:asciiTheme="minorHAnsi" w:hAnsiTheme="minorHAnsi" w:cstheme="minorHAnsi"/>
          <w:b/>
          <w:bCs/>
        </w:rPr>
      </w:pPr>
      <w:r w:rsidRPr="00B5343C">
        <w:rPr>
          <w:rFonts w:asciiTheme="minorHAnsi" w:hAnsiTheme="minorHAnsi" w:cstheme="minorHAnsi"/>
          <w:b/>
          <w:bCs/>
        </w:rPr>
        <w:t>ESPECÍFICOS</w:t>
      </w:r>
    </w:p>
    <w:p w14:paraId="66E300E0" w14:textId="4AA8586B" w:rsidR="000460D0" w:rsidRPr="00B5343C" w:rsidRDefault="000460D0" w:rsidP="008407DE">
      <w:pPr>
        <w:spacing w:line="360" w:lineRule="auto"/>
        <w:jc w:val="both"/>
        <w:rPr>
          <w:rFonts w:asciiTheme="minorHAnsi" w:hAnsiTheme="minorHAnsi" w:cstheme="minorHAnsi"/>
          <w:bCs/>
        </w:rPr>
      </w:pPr>
      <w:r w:rsidRPr="00B5343C">
        <w:rPr>
          <w:rFonts w:asciiTheme="minorHAnsi" w:hAnsiTheme="minorHAnsi" w:cstheme="minorHAnsi"/>
          <w:bCs/>
        </w:rPr>
        <w:t>Discutir as conexões entre o processo de modernização da sociedade e as linhagens do pensamen</w:t>
      </w:r>
      <w:r w:rsidR="00843664" w:rsidRPr="00B5343C">
        <w:rPr>
          <w:rFonts w:asciiTheme="minorHAnsi" w:hAnsiTheme="minorHAnsi" w:cstheme="minorHAnsi"/>
          <w:bCs/>
        </w:rPr>
        <w:t xml:space="preserve">to político e social brasileiro, buscando-se promover uma reflexão epistemológica sobre o processo </w:t>
      </w:r>
      <w:r w:rsidR="00852682" w:rsidRPr="00B5343C">
        <w:rPr>
          <w:rFonts w:asciiTheme="minorHAnsi" w:hAnsiTheme="minorHAnsi" w:cstheme="minorHAnsi"/>
          <w:bCs/>
        </w:rPr>
        <w:t>de elaboração destas leituras sobre o Brasil.</w:t>
      </w:r>
    </w:p>
    <w:p w14:paraId="58C63480" w14:textId="77777777" w:rsidR="006A5D12" w:rsidRPr="00B5343C" w:rsidRDefault="006A5D12" w:rsidP="008407DE">
      <w:pPr>
        <w:spacing w:line="360" w:lineRule="auto"/>
        <w:jc w:val="both"/>
        <w:rPr>
          <w:rFonts w:asciiTheme="minorHAnsi" w:hAnsiTheme="minorHAnsi" w:cstheme="minorHAnsi"/>
          <w:b/>
          <w:bCs/>
        </w:rPr>
      </w:pPr>
    </w:p>
    <w:p w14:paraId="46D8F3D5" w14:textId="77777777" w:rsidR="008E6281" w:rsidRPr="00B5343C" w:rsidRDefault="008E6281" w:rsidP="008407DE">
      <w:pPr>
        <w:spacing w:line="360" w:lineRule="auto"/>
        <w:jc w:val="both"/>
        <w:rPr>
          <w:rFonts w:asciiTheme="minorHAnsi" w:hAnsiTheme="minorHAnsi" w:cstheme="minorHAnsi"/>
          <w:b/>
          <w:bCs/>
        </w:rPr>
      </w:pPr>
      <w:r w:rsidRPr="00B5343C">
        <w:rPr>
          <w:rFonts w:asciiTheme="minorHAnsi" w:hAnsiTheme="minorHAnsi" w:cstheme="minorHAnsi"/>
          <w:noProof/>
          <w:szCs w:val="24"/>
        </w:rPr>
        <mc:AlternateContent>
          <mc:Choice Requires="wps">
            <w:drawing>
              <wp:anchor distT="0" distB="0" distL="114300" distR="114300" simplePos="0" relativeHeight="251655168" behindDoc="0" locked="0" layoutInCell="1" allowOverlap="1" wp14:anchorId="4E4DE4C5" wp14:editId="1D4E3C79">
                <wp:simplePos x="0" y="0"/>
                <wp:positionH relativeFrom="column">
                  <wp:posOffset>-265</wp:posOffset>
                </wp:positionH>
                <wp:positionV relativeFrom="paragraph">
                  <wp:posOffset>99174</wp:posOffset>
                </wp:positionV>
                <wp:extent cx="5923129" cy="347241"/>
                <wp:effectExtent l="0" t="0" r="8255" b="8890"/>
                <wp:wrapNone/>
                <wp:docPr id="5" name="Caixa de Texto 5"/>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3E56B72B"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EMENTA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4DE4C5" id="Caixa de Texto 5" o:spid="_x0000_s1028" type="#_x0000_t202" style="position:absolute;left:0;text-align:left;margin-left:0;margin-top:7.8pt;width:466.4pt;height:27.3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VyXAIAAOQEAAAOAAAAZHJzL2Uyb0RvYy54bWysVFtv2jAUfp+0/2D5feQCtCUiVIyKaRJr&#10;K9Gqz8ZxIJLj49mGhP36HTsEepn2MO3F8bn4O7fvZHrb1pIchLEVqJwmg5gSoTgUldrm9Plp+eWG&#10;EuuYKpgEJXJ6FJbezj5/mjY6EynsQBbCEARRNmt0TnfO6SyKLN+JmtkBaKHQWIKpmUPRbKPCsAbR&#10;axmlcXwVNWAKbYALa1F71xnpLOCXpeDuoSytcETmFHNz4TTh3Pgzmk1ZtjVM7yp+SoP9QxY1qxQG&#10;PUPdMcfI3lQfoOqKG7BQugGHOoKyrLgINWA1SfyumvWOaRFqweZYfW6T/X+w/P6w1o+GuPYrtDhA&#10;35BG28yi0tfTlqb2X8yUoB1beDy3TbSOcFSOJ+kwSSeUcLQNR9fpKMBEl9faWPdNQE38JacGxxK6&#10;xQ4r6zAiuvYuPpgFWRXLSsogeCqIhTTkwHCIm20Snsp9/QOKTjcZx3EYJeIE5nj3gPoGSSrS5PRq&#10;OI4Dwhvb+VmH6NqPUW76KCzD4EirzjXp1X8LjjapMKNLa/3NtZuWVEVO077tGyiOOA0DHVGt5ssK&#10;W7Zi1j0yg8zEAeC2uQc8SglYDpxulOzA/PqT3vsjYdBKSYNMz6n9uWdGUCK/K6TSJBmN/GoEYTS+&#10;TlEwry2b1xa1rxeAc0hwrzUPV+/vZH8tDdQvuJRzHxVNTHGMnVPuTC8sXLeBuNZczOfBDddBM7dS&#10;a809uJ+8p8RT+8KMPvHGIePuod8Klr2jT+frXyqY7x2UVeCW73TX19MAcJUCOU5r73f1tRy8Lj+n&#10;2W8AAAD//wMAUEsDBBQABgAIAAAAIQAhX61G2wAAAAYBAAAPAAAAZHJzL2Rvd25yZXYueG1sTI/B&#10;TsMwEETvSPyDtUjcqN0GAoQ4VYXgVCpEC+Lqxtskwl5Hsdumf9/lBMfZWc28Keejd+KAQ+wCaZhO&#10;FAikOtiOGg2fm9ebBxAxGbLGBUINJ4wwry4vSlPYcKQPPKxTIziEYmE0tCn1hZSxbtGbOAk9Enu7&#10;MHiTWA6NtIM5crh3cqZULr3piBta0+Nzi/XPeu81vCi6/V6dvhbZxhO5nOIyvb9pfX01Lp5AJBzT&#10;3zP84jM6VMy0DXuyUTgNPCTx9S4Hwe5jNuMhWw33KgNZlfI/fnUGAAD//wMAUEsBAi0AFAAGAAgA&#10;AAAhALaDOJL+AAAA4QEAABMAAAAAAAAAAAAAAAAAAAAAAFtDb250ZW50X1R5cGVzXS54bWxQSwEC&#10;LQAUAAYACAAAACEAOP0h/9YAAACUAQAACwAAAAAAAAAAAAAAAAAvAQAAX3JlbHMvLnJlbHNQSwEC&#10;LQAUAAYACAAAACEApEn1clwCAADkBAAADgAAAAAAAAAAAAAAAAAuAgAAZHJzL2Uyb0RvYy54bWxQ&#10;SwECLQAUAAYACAAAACEAIV+tRtsAAAAGAQAADwAAAAAAAAAAAAAAAAC2BAAAZHJzL2Rvd25yZXYu&#10;eG1sUEsFBgAAAAAEAAQA8wAAAL4FAAAAAA==&#10;" fillcolor="#f2f2f2 [3052]" strokecolor="#272727 [2749]" strokeweight=".5pt">
                <v:textbox>
                  <w:txbxContent>
                    <w:p w14:paraId="3E56B72B"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EMENTA</w:t>
                      </w:r>
                    </w:p>
                  </w:txbxContent>
                </v:textbox>
              </v:shape>
            </w:pict>
          </mc:Fallback>
        </mc:AlternateContent>
      </w:r>
    </w:p>
    <w:p w14:paraId="0C0F0A59" w14:textId="77777777" w:rsidR="008E6281" w:rsidRPr="00B5343C" w:rsidRDefault="008E6281" w:rsidP="008407DE">
      <w:pPr>
        <w:spacing w:line="360" w:lineRule="auto"/>
        <w:jc w:val="both"/>
        <w:rPr>
          <w:rFonts w:asciiTheme="minorHAnsi" w:hAnsiTheme="minorHAnsi" w:cstheme="minorHAnsi"/>
          <w:b/>
          <w:bCs/>
        </w:rPr>
      </w:pPr>
    </w:p>
    <w:p w14:paraId="33B863A0" w14:textId="77777777" w:rsidR="008E6281" w:rsidRPr="00B5343C" w:rsidRDefault="008E6281" w:rsidP="008407DE">
      <w:pPr>
        <w:spacing w:line="360" w:lineRule="auto"/>
        <w:jc w:val="both"/>
        <w:rPr>
          <w:rFonts w:asciiTheme="minorHAnsi" w:hAnsiTheme="minorHAnsi" w:cstheme="minorHAnsi"/>
          <w:b/>
          <w:bCs/>
        </w:rPr>
      </w:pPr>
    </w:p>
    <w:p w14:paraId="557BFEA9" w14:textId="0B0FEB23" w:rsidR="00A52AFF" w:rsidRPr="00B5343C" w:rsidRDefault="00FE36A6" w:rsidP="008407DE">
      <w:pPr>
        <w:spacing w:line="360" w:lineRule="auto"/>
        <w:jc w:val="both"/>
        <w:rPr>
          <w:rFonts w:asciiTheme="minorHAnsi" w:hAnsiTheme="minorHAnsi" w:cstheme="minorHAnsi"/>
          <w:b/>
          <w:bCs/>
        </w:rPr>
      </w:pPr>
      <w:r w:rsidRPr="00B5343C">
        <w:rPr>
          <w:rFonts w:asciiTheme="minorHAnsi" w:hAnsiTheme="minorHAnsi" w:cstheme="minorHAnsi"/>
          <w:bCs/>
        </w:rPr>
        <w:t xml:space="preserve">Esta disciplina pauta-se na leitura crítica das linhagens do pensamento social brasileiro acerca da formação do país. Ao passo em que se busca apresentar a natureza da contribuição destas perspectivas como importantes chaves interpretativas da formação social brasileira, intenta-se promover uma reflexão epistemológica sobre o processo </w:t>
      </w:r>
      <w:r w:rsidRPr="00B5343C">
        <w:rPr>
          <w:rFonts w:asciiTheme="minorHAnsi" w:hAnsiTheme="minorHAnsi" w:cstheme="minorHAnsi"/>
          <w:bCs/>
        </w:rPr>
        <w:lastRenderedPageBreak/>
        <w:t>criativo destas narrativas. Neste roteiro, destaca-se como o processo de institucionalização do ensino e da pesquisa em humanidades no país ampliou a sofisticação das leituras sobre a condição nacional, na medida em que se orientou pela busca de temas que ao mesmo tempo explicariam a nação e mereciam a atenção da dimensão aplicada das Ciências Sociais com vistas à transformação social. Portanto, mais que assimilar o que dizem tais interpretações sobre a construção social do Brasil como ideia, povo ou nação, trata-se de perscrutar os contextos e desdobramentos da publicação de algumas destas obras, na medida em que este estudo crítico contribui, ao mesmo tempo, à compreensão da realidade brasileira e de seus temas contemporâneos.</w:t>
      </w:r>
    </w:p>
    <w:p w14:paraId="0856DC31" w14:textId="77777777" w:rsidR="008E6281" w:rsidRPr="00B5343C" w:rsidRDefault="008E6281" w:rsidP="008407DE">
      <w:pPr>
        <w:spacing w:line="360" w:lineRule="auto"/>
        <w:jc w:val="both"/>
        <w:rPr>
          <w:rFonts w:asciiTheme="minorHAnsi" w:hAnsiTheme="minorHAnsi" w:cstheme="minorHAnsi"/>
          <w:b/>
          <w:bCs/>
        </w:rPr>
      </w:pPr>
      <w:r w:rsidRPr="00B5343C">
        <w:rPr>
          <w:rFonts w:asciiTheme="minorHAnsi" w:hAnsiTheme="minorHAnsi" w:cstheme="minorHAnsi"/>
          <w:noProof/>
          <w:szCs w:val="24"/>
        </w:rPr>
        <mc:AlternateContent>
          <mc:Choice Requires="wps">
            <w:drawing>
              <wp:anchor distT="0" distB="0" distL="114300" distR="114300" simplePos="0" relativeHeight="251656192" behindDoc="0" locked="0" layoutInCell="1" allowOverlap="1" wp14:anchorId="5D72BECE" wp14:editId="160EBE4E">
                <wp:simplePos x="0" y="0"/>
                <wp:positionH relativeFrom="column">
                  <wp:posOffset>-265</wp:posOffset>
                </wp:positionH>
                <wp:positionV relativeFrom="paragraph">
                  <wp:posOffset>95316</wp:posOffset>
                </wp:positionV>
                <wp:extent cx="5923129" cy="347241"/>
                <wp:effectExtent l="0" t="0" r="8255" b="8890"/>
                <wp:wrapNone/>
                <wp:docPr id="6" name="Caixa de Texto 6"/>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4C068A79"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IV. CONTEÚDO SELECIONADO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72BECE" id="Caixa de Texto 6" o:spid="_x0000_s1029" type="#_x0000_t202" style="position:absolute;left:0;text-align:left;margin-left:0;margin-top:7.5pt;width:466.4pt;height:27.3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3/XQIAAOQEAAAOAAAAZHJzL2Uyb0RvYy54bWysVFtv2jAUfp+0/2D5feQCtCUiVIyKaRJr&#10;K9Gqz8ZxIJLj49mGhP36HTsEepn2MO3F8bn4O/Z3vpPpbVtLchDGVqBymgxiSoTiUFRqm9Pnp+WX&#10;G0qsY6pgEpTI6VFYejv7/Gna6EyksANZCEMQRNms0TndOaezKLJ8J2pmB6CFwmAJpmYOTbONCsMa&#10;RK9llMbxVdSAKbQBLqxF710XpLOAX5aCu4eytMIRmVO8mwurCevGr9FsyrKtYXpX8dM12D/comaV&#10;wqJnqDvmGNmb6gNUXXEDFko34FBHUJYVF+EN+Jokfvea9Y5pEd6C5Fh9psn+P1h+f1jrR0Nc+xVa&#10;bKAnpNE2s+j072lLU/sv3pRgHCk8nmkTrSMcneNJOkzSCSUcY8PRdToKMNHltDbWfRNQE7/JqcG2&#10;BLbYYWUdVsTUPsUXsyCrYllJGQwvBbGQhhwYNnGzTcJRua9/QNH5JuM4Dq1EnKAcnx5Q3yBJRZqc&#10;Xg3HcUB4Ezsf6xBd+7HKTV+FZVgcZdWlJr37b8UxJhXe6EKt37l205KqQNJ62jdQHLEbBjqhWs2X&#10;FVK2YtY9MoPKxAbgtLkHXEoJ+Bw47SjZgfn1J7/PR8FglJIGlZ5T+3PPjKBEflcopUkyGvnRCMZo&#10;fJ2iYV5HNq8jal8vAPuQ4FxrHrY+38l+WxqoX3Ao574qhpjiWDun3JneWLhuAnGsuZjPQxqOg2Zu&#10;pdaae3DfeS+Jp/aFGX3SjUPF3UM/FSx7J58u159UMN87KKugLc90x+upAThKQRynsfez+toOWZef&#10;0+w3AAAA//8DAFBLAwQUAAYACAAAACEAVctjAdsAAAAGAQAADwAAAGRycy9kb3ducmV2LnhtbEyP&#10;QU/DMAyF70j8h8hI3FjKBmUrTacJwQkQYmPimjWmrUicqvG27t9jTnCy7Pf0/L1yOQavDjikLpKB&#10;60kGCqmOrqPGwMfm6WoOKrElZ30kNHDCBMvq/Ky0hYtHesfDmhslIZQKa6Bl7gutU91isGkSeyTR&#10;vuIQLMs6NNoN9ijhwetpluU62I7kQ2t7fGix/l7vg4HHjG4+X0/b1WwTiHxO6ZnfXoy5vBhX96AY&#10;R/4zwy++oEMlTLu4J5eUNyBFWK63MkVdzKZSZGcgX9yBrkr9H7/6AQAA//8DAFBLAQItABQABgAI&#10;AAAAIQC2gziS/gAAAOEBAAATAAAAAAAAAAAAAAAAAAAAAABbQ29udGVudF9UeXBlc10ueG1sUEsB&#10;Ai0AFAAGAAgAAAAhADj9If/WAAAAlAEAAAsAAAAAAAAAAAAAAAAALwEAAF9yZWxzLy5yZWxzUEsB&#10;Ai0AFAAGAAgAAAAhAHIrPf9dAgAA5AQAAA4AAAAAAAAAAAAAAAAALgIAAGRycy9lMm9Eb2MueG1s&#10;UEsBAi0AFAAGAAgAAAAhAFXLYwHbAAAABgEAAA8AAAAAAAAAAAAAAAAAtwQAAGRycy9kb3ducmV2&#10;LnhtbFBLBQYAAAAABAAEAPMAAAC/BQAAAAA=&#10;" fillcolor="#f2f2f2 [3052]" strokecolor="#272727 [2749]" strokeweight=".5pt">
                <v:textbox>
                  <w:txbxContent>
                    <w:p w14:paraId="4C068A79"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IV. CONTEÚDO SELECIONADO</w:t>
                      </w:r>
                    </w:p>
                  </w:txbxContent>
                </v:textbox>
              </v:shape>
            </w:pict>
          </mc:Fallback>
        </mc:AlternateContent>
      </w:r>
    </w:p>
    <w:p w14:paraId="0749F5DB" w14:textId="77777777" w:rsidR="008E6281" w:rsidRPr="00B5343C" w:rsidRDefault="008E6281" w:rsidP="008407DE">
      <w:pPr>
        <w:spacing w:line="360" w:lineRule="auto"/>
        <w:jc w:val="both"/>
        <w:rPr>
          <w:rFonts w:asciiTheme="minorHAnsi" w:hAnsiTheme="minorHAnsi" w:cstheme="minorHAnsi"/>
          <w:b/>
          <w:bCs/>
        </w:rPr>
      </w:pPr>
    </w:p>
    <w:p w14:paraId="3B6992EC" w14:textId="77777777" w:rsidR="008E6281" w:rsidRPr="00B5343C" w:rsidRDefault="008E6281" w:rsidP="008407DE">
      <w:pPr>
        <w:spacing w:line="360" w:lineRule="auto"/>
        <w:jc w:val="both"/>
        <w:rPr>
          <w:rFonts w:asciiTheme="minorHAnsi" w:hAnsiTheme="minorHAnsi" w:cstheme="minorHAnsi"/>
          <w:b/>
          <w:bCs/>
        </w:rPr>
      </w:pPr>
    </w:p>
    <w:p w14:paraId="43565A49" w14:textId="50FD5886" w:rsidR="00C409CB" w:rsidRPr="00B5343C" w:rsidRDefault="00DF7052" w:rsidP="008407DE">
      <w:pPr>
        <w:numPr>
          <w:ilvl w:val="0"/>
          <w:numId w:val="12"/>
        </w:numPr>
        <w:spacing w:line="360" w:lineRule="auto"/>
        <w:ind w:left="714" w:hanging="357"/>
        <w:jc w:val="both"/>
        <w:rPr>
          <w:rFonts w:asciiTheme="minorHAnsi" w:hAnsiTheme="minorHAnsi" w:cstheme="minorHAnsi"/>
          <w:bCs/>
        </w:rPr>
      </w:pPr>
      <w:r w:rsidRPr="00B5343C">
        <w:rPr>
          <w:rFonts w:asciiTheme="minorHAnsi" w:hAnsiTheme="minorHAnsi" w:cstheme="minorHAnsi"/>
          <w:bCs/>
        </w:rPr>
        <w:t>Construção da identidade nacional;</w:t>
      </w:r>
    </w:p>
    <w:p w14:paraId="24F3AF78" w14:textId="3751E915" w:rsidR="00DF7052" w:rsidRPr="00B5343C" w:rsidRDefault="00DF7052" w:rsidP="008407DE">
      <w:pPr>
        <w:numPr>
          <w:ilvl w:val="0"/>
          <w:numId w:val="12"/>
        </w:numPr>
        <w:spacing w:line="360" w:lineRule="auto"/>
        <w:ind w:left="714" w:hanging="357"/>
        <w:jc w:val="both"/>
        <w:rPr>
          <w:rFonts w:asciiTheme="minorHAnsi" w:hAnsiTheme="minorHAnsi" w:cstheme="minorHAnsi"/>
          <w:bCs/>
        </w:rPr>
      </w:pPr>
      <w:r w:rsidRPr="00B5343C">
        <w:rPr>
          <w:rFonts w:asciiTheme="minorHAnsi" w:hAnsiTheme="minorHAnsi" w:cstheme="minorHAnsi"/>
          <w:bCs/>
        </w:rPr>
        <w:t>Interpretações marxistas</w:t>
      </w:r>
      <w:r w:rsidR="002C66B9" w:rsidRPr="00B5343C">
        <w:rPr>
          <w:rFonts w:asciiTheme="minorHAnsi" w:hAnsiTheme="minorHAnsi" w:cstheme="minorHAnsi"/>
          <w:bCs/>
        </w:rPr>
        <w:t>;</w:t>
      </w:r>
    </w:p>
    <w:p w14:paraId="10709202" w14:textId="1525B1CA" w:rsidR="002C66B9" w:rsidRPr="00B5343C" w:rsidRDefault="002C66B9" w:rsidP="008407DE">
      <w:pPr>
        <w:numPr>
          <w:ilvl w:val="0"/>
          <w:numId w:val="12"/>
        </w:numPr>
        <w:spacing w:line="360" w:lineRule="auto"/>
        <w:ind w:left="714" w:hanging="357"/>
        <w:jc w:val="both"/>
        <w:rPr>
          <w:rFonts w:asciiTheme="minorHAnsi" w:hAnsiTheme="minorHAnsi" w:cstheme="minorHAnsi"/>
          <w:bCs/>
        </w:rPr>
      </w:pPr>
      <w:r w:rsidRPr="00B5343C">
        <w:rPr>
          <w:rFonts w:asciiTheme="minorHAnsi" w:hAnsiTheme="minorHAnsi" w:cstheme="minorHAnsi"/>
          <w:bCs/>
        </w:rPr>
        <w:t>Institucionalização as Ciências Sociais;</w:t>
      </w:r>
    </w:p>
    <w:p w14:paraId="70068336" w14:textId="0BEF57B6" w:rsidR="00070315" w:rsidRPr="00B5343C" w:rsidRDefault="00FC1B45" w:rsidP="008407DE">
      <w:pPr>
        <w:numPr>
          <w:ilvl w:val="0"/>
          <w:numId w:val="12"/>
        </w:numPr>
        <w:spacing w:line="360" w:lineRule="auto"/>
        <w:ind w:left="714" w:hanging="357"/>
        <w:jc w:val="both"/>
        <w:rPr>
          <w:rFonts w:asciiTheme="minorHAnsi" w:hAnsiTheme="minorHAnsi" w:cstheme="minorHAnsi"/>
          <w:bCs/>
        </w:rPr>
      </w:pPr>
      <w:r w:rsidRPr="00B5343C">
        <w:rPr>
          <w:rFonts w:asciiTheme="minorHAnsi" w:hAnsiTheme="minorHAnsi" w:cstheme="minorHAnsi"/>
          <w:bCs/>
        </w:rPr>
        <w:t>Industrialização e transformação do mundo rural;</w:t>
      </w:r>
    </w:p>
    <w:p w14:paraId="2248E242" w14:textId="71F04EFD" w:rsidR="00FF52E2" w:rsidRPr="00B5343C" w:rsidRDefault="00FC1B45" w:rsidP="008407DE">
      <w:pPr>
        <w:numPr>
          <w:ilvl w:val="0"/>
          <w:numId w:val="12"/>
        </w:numPr>
        <w:spacing w:line="360" w:lineRule="auto"/>
        <w:jc w:val="both"/>
        <w:rPr>
          <w:rFonts w:asciiTheme="minorHAnsi" w:hAnsiTheme="minorHAnsi" w:cstheme="minorHAnsi"/>
          <w:bCs/>
        </w:rPr>
      </w:pPr>
      <w:r w:rsidRPr="00B5343C">
        <w:rPr>
          <w:rFonts w:asciiTheme="minorHAnsi" w:hAnsiTheme="minorHAnsi" w:cstheme="minorHAnsi"/>
          <w:bCs/>
        </w:rPr>
        <w:t xml:space="preserve">A questão </w:t>
      </w:r>
      <w:r w:rsidR="00730B7A" w:rsidRPr="00B5343C">
        <w:rPr>
          <w:rFonts w:asciiTheme="minorHAnsi" w:hAnsiTheme="minorHAnsi" w:cstheme="minorHAnsi"/>
          <w:bCs/>
        </w:rPr>
        <w:t>do negro</w:t>
      </w:r>
      <w:r w:rsidR="00391143" w:rsidRPr="00B5343C">
        <w:rPr>
          <w:rFonts w:asciiTheme="minorHAnsi" w:hAnsiTheme="minorHAnsi" w:cstheme="minorHAnsi"/>
          <w:bCs/>
        </w:rPr>
        <w:t>;</w:t>
      </w:r>
    </w:p>
    <w:p w14:paraId="11258054" w14:textId="63BF6958" w:rsidR="00391143" w:rsidRPr="00B5343C" w:rsidRDefault="0044783C" w:rsidP="00554A5C">
      <w:pPr>
        <w:numPr>
          <w:ilvl w:val="0"/>
          <w:numId w:val="12"/>
        </w:numPr>
        <w:spacing w:line="360" w:lineRule="auto"/>
        <w:jc w:val="both"/>
        <w:rPr>
          <w:rFonts w:asciiTheme="minorHAnsi" w:hAnsiTheme="minorHAnsi" w:cstheme="minorHAnsi"/>
          <w:bCs/>
        </w:rPr>
      </w:pPr>
      <w:r w:rsidRPr="00B5343C">
        <w:rPr>
          <w:rFonts w:asciiTheme="minorHAnsi" w:hAnsiTheme="minorHAnsi" w:cstheme="minorHAnsi"/>
          <w:bCs/>
        </w:rPr>
        <w:t>Coronelismo e autoritarismo;</w:t>
      </w:r>
    </w:p>
    <w:p w14:paraId="1C06CE13" w14:textId="597A7205" w:rsidR="00FF52E2" w:rsidRPr="00B5343C" w:rsidRDefault="0044783C" w:rsidP="00554A5C">
      <w:pPr>
        <w:numPr>
          <w:ilvl w:val="0"/>
          <w:numId w:val="12"/>
        </w:numPr>
        <w:spacing w:line="360" w:lineRule="auto"/>
        <w:jc w:val="both"/>
        <w:rPr>
          <w:rFonts w:asciiTheme="minorHAnsi" w:hAnsiTheme="minorHAnsi" w:cstheme="minorHAnsi"/>
          <w:bCs/>
        </w:rPr>
      </w:pPr>
      <w:r w:rsidRPr="00B5343C">
        <w:rPr>
          <w:rFonts w:asciiTheme="minorHAnsi" w:hAnsiTheme="minorHAnsi" w:cstheme="minorHAnsi"/>
          <w:bCs/>
        </w:rPr>
        <w:t>Pemedebismo e lulismo;</w:t>
      </w:r>
    </w:p>
    <w:p w14:paraId="471A9862" w14:textId="577022DB" w:rsidR="00C409CB" w:rsidRPr="00B5343C" w:rsidRDefault="0044783C" w:rsidP="00E70BDB">
      <w:pPr>
        <w:numPr>
          <w:ilvl w:val="0"/>
          <w:numId w:val="12"/>
        </w:numPr>
        <w:spacing w:line="360" w:lineRule="auto"/>
        <w:jc w:val="both"/>
        <w:rPr>
          <w:rFonts w:asciiTheme="minorHAnsi" w:hAnsiTheme="minorHAnsi" w:cstheme="minorHAnsi"/>
          <w:bCs/>
        </w:rPr>
      </w:pPr>
      <w:r w:rsidRPr="00B5343C">
        <w:rPr>
          <w:rFonts w:asciiTheme="minorHAnsi" w:hAnsiTheme="minorHAnsi" w:cstheme="minorHAnsi"/>
          <w:bCs/>
        </w:rPr>
        <w:t>Marginalidade econômica</w:t>
      </w:r>
      <w:r w:rsidR="00E70BDB" w:rsidRPr="00B5343C">
        <w:rPr>
          <w:rFonts w:asciiTheme="minorHAnsi" w:hAnsiTheme="minorHAnsi" w:cstheme="minorHAnsi"/>
          <w:bCs/>
        </w:rPr>
        <w:t xml:space="preserve"> e urbanização;</w:t>
      </w:r>
    </w:p>
    <w:p w14:paraId="2411B528" w14:textId="0EB9B9FE" w:rsidR="009509F6" w:rsidRPr="00B5343C" w:rsidRDefault="009509F6" w:rsidP="00E70BDB">
      <w:pPr>
        <w:numPr>
          <w:ilvl w:val="0"/>
          <w:numId w:val="12"/>
        </w:numPr>
        <w:spacing w:line="360" w:lineRule="auto"/>
        <w:jc w:val="both"/>
        <w:rPr>
          <w:rFonts w:asciiTheme="minorHAnsi" w:hAnsiTheme="minorHAnsi" w:cstheme="minorHAnsi"/>
          <w:bCs/>
        </w:rPr>
      </w:pPr>
      <w:r w:rsidRPr="00B5343C">
        <w:rPr>
          <w:rFonts w:asciiTheme="minorHAnsi" w:hAnsiTheme="minorHAnsi" w:cstheme="minorHAnsi"/>
          <w:bCs/>
        </w:rPr>
        <w:t>Questões ambiental e indígena;</w:t>
      </w:r>
    </w:p>
    <w:p w14:paraId="0FAD1211" w14:textId="7621D74D" w:rsidR="00E70BDB" w:rsidRPr="00B5343C" w:rsidRDefault="00E70BDB" w:rsidP="00E70BDB">
      <w:pPr>
        <w:numPr>
          <w:ilvl w:val="0"/>
          <w:numId w:val="12"/>
        </w:numPr>
        <w:spacing w:line="360" w:lineRule="auto"/>
        <w:jc w:val="both"/>
        <w:rPr>
          <w:rFonts w:asciiTheme="minorHAnsi" w:hAnsiTheme="minorHAnsi" w:cstheme="minorHAnsi"/>
          <w:bCs/>
        </w:rPr>
      </w:pPr>
      <w:r w:rsidRPr="00B5343C">
        <w:rPr>
          <w:rFonts w:asciiTheme="minorHAnsi" w:hAnsiTheme="minorHAnsi" w:cstheme="minorHAnsi"/>
          <w:bCs/>
        </w:rPr>
        <w:t xml:space="preserve">Estrutura Social e dimensão </w:t>
      </w:r>
      <w:r w:rsidR="001F5BD3" w:rsidRPr="00B5343C">
        <w:rPr>
          <w:rFonts w:asciiTheme="minorHAnsi" w:hAnsiTheme="minorHAnsi" w:cstheme="minorHAnsi"/>
          <w:bCs/>
        </w:rPr>
        <w:t>simbólica;</w:t>
      </w:r>
    </w:p>
    <w:p w14:paraId="17EEC58C" w14:textId="3B2212CB" w:rsidR="00FF52E2" w:rsidRPr="00B5343C" w:rsidRDefault="001F5BD3" w:rsidP="008407DE">
      <w:pPr>
        <w:numPr>
          <w:ilvl w:val="0"/>
          <w:numId w:val="12"/>
        </w:numPr>
        <w:spacing w:line="360" w:lineRule="auto"/>
        <w:jc w:val="both"/>
        <w:rPr>
          <w:rFonts w:asciiTheme="minorHAnsi" w:hAnsiTheme="minorHAnsi" w:cstheme="minorHAnsi"/>
          <w:bCs/>
        </w:rPr>
      </w:pPr>
      <w:r w:rsidRPr="00B5343C">
        <w:rPr>
          <w:rFonts w:asciiTheme="minorHAnsi" w:hAnsiTheme="minorHAnsi" w:cstheme="minorHAnsi"/>
          <w:bCs/>
        </w:rPr>
        <w:t>Religião, sociedade e democracia;</w:t>
      </w:r>
    </w:p>
    <w:p w14:paraId="3E8408B0" w14:textId="746103F7" w:rsidR="00C409CB" w:rsidRPr="00B5343C" w:rsidRDefault="001F5BD3" w:rsidP="008407DE">
      <w:pPr>
        <w:numPr>
          <w:ilvl w:val="0"/>
          <w:numId w:val="12"/>
        </w:numPr>
        <w:spacing w:line="360" w:lineRule="auto"/>
        <w:ind w:left="714" w:hanging="357"/>
        <w:jc w:val="both"/>
        <w:rPr>
          <w:rFonts w:asciiTheme="minorHAnsi" w:hAnsiTheme="minorHAnsi" w:cstheme="minorHAnsi"/>
          <w:bCs/>
        </w:rPr>
      </w:pPr>
      <w:r w:rsidRPr="00B5343C">
        <w:rPr>
          <w:rFonts w:asciiTheme="minorHAnsi" w:hAnsiTheme="minorHAnsi" w:cstheme="minorHAnsi"/>
          <w:bCs/>
        </w:rPr>
        <w:t>O Brasil no mundo global.</w:t>
      </w:r>
    </w:p>
    <w:p w14:paraId="28190E84" w14:textId="77777777" w:rsidR="0079478A" w:rsidRPr="00B5343C" w:rsidRDefault="008E6281" w:rsidP="008407DE">
      <w:pPr>
        <w:spacing w:line="360" w:lineRule="auto"/>
        <w:jc w:val="both"/>
        <w:rPr>
          <w:rFonts w:asciiTheme="minorHAnsi" w:hAnsiTheme="minorHAnsi" w:cstheme="minorHAnsi"/>
        </w:rPr>
      </w:pPr>
      <w:r w:rsidRPr="00B5343C">
        <w:rPr>
          <w:rFonts w:asciiTheme="minorHAnsi" w:hAnsiTheme="minorHAnsi" w:cstheme="minorHAnsi"/>
          <w:noProof/>
          <w:szCs w:val="24"/>
        </w:rPr>
        <mc:AlternateContent>
          <mc:Choice Requires="wps">
            <w:drawing>
              <wp:anchor distT="0" distB="0" distL="114300" distR="114300" simplePos="0" relativeHeight="251660288" behindDoc="0" locked="0" layoutInCell="1" allowOverlap="1" wp14:anchorId="4EA7652A" wp14:editId="06E0EA42">
                <wp:simplePos x="0" y="0"/>
                <wp:positionH relativeFrom="column">
                  <wp:posOffset>-473</wp:posOffset>
                </wp:positionH>
                <wp:positionV relativeFrom="paragraph">
                  <wp:posOffset>40915</wp:posOffset>
                </wp:positionV>
                <wp:extent cx="5923129" cy="347241"/>
                <wp:effectExtent l="0" t="0" r="8255" b="8890"/>
                <wp:wrapNone/>
                <wp:docPr id="7" name="Caixa de Texto 7"/>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0ACCA01C"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 METODOLOGIA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A7652A" id="Caixa de Texto 7" o:spid="_x0000_s1030" type="#_x0000_t202" style="position:absolute;left:0;text-align:left;margin-left:-.05pt;margin-top:3.2pt;width:466.4pt;height:27.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boXAIAAOQEAAAOAAAAZHJzL2Uyb0RvYy54bWysVFtv2jAUfp+0/2D5feQCtCUiVIyKaRJr&#10;K9Gqz8ZxIJLj49mGhP36HTsEepn2MO3F8bn4O7fvZHrb1pIchLEVqJwmg5gSoTgUldrm9Plp+eWG&#10;EuuYKpgEJXJ6FJbezj5/mjY6EynsQBbCEARRNmt0TnfO6SyKLN+JmtkBaKHQWIKpmUPRbKPCsAbR&#10;axmlcXwVNWAKbYALa1F71xnpLOCXpeDuoSytcETmFHNz4TTh3Pgzmk1ZtjVM7yp+SoP9QxY1qxQG&#10;PUPdMcfI3lQfoOqKG7BQugGHOoKyrLgINWA1SfyumvWOaRFqweZYfW6T/X+w/P6w1o+GuPYrtDhA&#10;35BG28yi0tfTlqb2X8yUoB1beDy3TbSOcFSOJ+kwSSeUcLQNR9fpKMBEl9faWPdNQE38JacGxxK6&#10;xQ4r6zAiuvYuPpgFWRXLSsogeCqIhTTkwHCIm20Snsp9/QOKTjcZx3EYJeIE5nj3gPoGSSrS5PRq&#10;OI4Dwhvb+VmH6NqPUW76KCzD4EirzjXp1X8LjjapMKNLa/3NtZuWVEVOR33bN1AccRoGOqJazZcV&#10;tmzFrHtkBpmJA8Btcw94lBKwHDjdKNmB+fUnvfdHwqCVkgaZnlP7c8+MoER+V0ilSTIa+dUIwmh8&#10;naJgXls2ry1qXy8A55DgXmsert7fyf5aGqhfcCnnPiqamOIYO6fcmV5YuG4Dca25mM+DG66DZm6l&#10;1pp7cD95T4mn9oUZfeKNQ8bdQ78VLHtHn87Xv1Qw3zsoq8At3+mur6cB4CoFcpzW3u/qazl4XX5O&#10;s98AAAD//wMAUEsDBBQABgAIAAAAIQCFoM3i2wAAAAYBAAAPAAAAZHJzL2Rvd25yZXYueG1sTI7B&#10;bsIwEETvlfgHayv1Bk4ApSWNg1DVntoKFYp6NfE2ibDXUWwg/D3LqT2OZvTmFcvBWXHCPrSeFKST&#10;BARS5U1LtYLv7dv4CUSImoy2nlDBBQMsy9FdoXPjz/SFp02sBUMo5FpBE2OXSxmqBp0OE98hcffr&#10;e6cjx76Wptdnhjsrp0mSSadb4odGd/jSYHXYHJ2C14TmP5+X3Wq2dUQ2o/Ae1x9KPdwPq2cQEYf4&#10;N4abPqtDyU57fyQThFUwTnmoIJuD4HYxmz6C2HNOU5BlIf/rl1cAAAD//wMAUEsBAi0AFAAGAAgA&#10;AAAhALaDOJL+AAAA4QEAABMAAAAAAAAAAAAAAAAAAAAAAFtDb250ZW50X1R5cGVzXS54bWxQSwEC&#10;LQAUAAYACAAAACEAOP0h/9YAAACUAQAACwAAAAAAAAAAAAAAAAAvAQAAX3JlbHMvLnJlbHNQSwEC&#10;LQAUAAYACAAAACEA0gum6FwCAADkBAAADgAAAAAAAAAAAAAAAAAuAgAAZHJzL2Uyb0RvYy54bWxQ&#10;SwECLQAUAAYACAAAACEAhaDN4tsAAAAGAQAADwAAAAAAAAAAAAAAAAC2BAAAZHJzL2Rvd25yZXYu&#10;eG1sUEsFBgAAAAAEAAQA8wAAAL4FAAAAAA==&#10;" fillcolor="#f2f2f2 [3052]" strokecolor="#272727 [2749]" strokeweight=".5pt">
                <v:textbox>
                  <w:txbxContent>
                    <w:p w14:paraId="0ACCA01C"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 METODOLOGIA</w:t>
                      </w:r>
                    </w:p>
                  </w:txbxContent>
                </v:textbox>
              </v:shape>
            </w:pict>
          </mc:Fallback>
        </mc:AlternateContent>
      </w:r>
    </w:p>
    <w:p w14:paraId="644E9B3E" w14:textId="77777777" w:rsidR="00736FC0" w:rsidRPr="00B5343C" w:rsidRDefault="00736FC0" w:rsidP="008407DE">
      <w:pPr>
        <w:spacing w:line="360" w:lineRule="auto"/>
        <w:jc w:val="both"/>
        <w:rPr>
          <w:rFonts w:asciiTheme="minorHAnsi" w:hAnsiTheme="minorHAnsi" w:cstheme="minorHAnsi"/>
        </w:rPr>
      </w:pPr>
    </w:p>
    <w:p w14:paraId="4E8B1AF1" w14:textId="77777777" w:rsidR="00C409CB" w:rsidRPr="00B5343C" w:rsidRDefault="00C409CB" w:rsidP="008407DE">
      <w:pPr>
        <w:spacing w:line="360" w:lineRule="auto"/>
        <w:jc w:val="both"/>
        <w:rPr>
          <w:rFonts w:asciiTheme="minorHAnsi" w:hAnsiTheme="minorHAnsi" w:cstheme="minorHAnsi"/>
          <w:bCs/>
        </w:rPr>
      </w:pPr>
      <w:r w:rsidRPr="00B5343C">
        <w:rPr>
          <w:rFonts w:asciiTheme="minorHAnsi" w:hAnsiTheme="minorHAnsi" w:cstheme="minorHAnsi"/>
          <w:bCs/>
        </w:rPr>
        <w:t xml:space="preserve">A – Métodos: </w:t>
      </w:r>
    </w:p>
    <w:p w14:paraId="499580B1" w14:textId="31D6E144" w:rsidR="00C409CB" w:rsidRPr="00B5343C" w:rsidRDefault="00C409CB" w:rsidP="008407DE">
      <w:pPr>
        <w:spacing w:line="360" w:lineRule="auto"/>
        <w:jc w:val="both"/>
        <w:rPr>
          <w:rFonts w:asciiTheme="minorHAnsi" w:hAnsiTheme="minorHAnsi" w:cstheme="minorHAnsi"/>
          <w:bCs/>
        </w:rPr>
      </w:pPr>
      <w:r w:rsidRPr="00B5343C">
        <w:rPr>
          <w:rFonts w:asciiTheme="minorHAnsi" w:hAnsiTheme="minorHAnsi" w:cstheme="minorHAnsi"/>
          <w:bCs/>
        </w:rPr>
        <w:t xml:space="preserve">       Aulas expositivas, atividades em grupo e </w:t>
      </w:r>
      <w:r w:rsidR="00824576" w:rsidRPr="00B5343C">
        <w:rPr>
          <w:rFonts w:asciiTheme="minorHAnsi" w:hAnsiTheme="minorHAnsi" w:cstheme="minorHAnsi"/>
          <w:bCs/>
        </w:rPr>
        <w:t>eventuais visitas museus, teatros e espaços culturais.</w:t>
      </w:r>
    </w:p>
    <w:p w14:paraId="7819C462" w14:textId="77777777" w:rsidR="00C409CB" w:rsidRPr="00B5343C" w:rsidRDefault="00C409CB" w:rsidP="008407DE">
      <w:pPr>
        <w:spacing w:line="360" w:lineRule="auto"/>
        <w:jc w:val="both"/>
        <w:rPr>
          <w:rFonts w:asciiTheme="minorHAnsi" w:hAnsiTheme="minorHAnsi" w:cstheme="minorHAnsi"/>
          <w:bCs/>
        </w:rPr>
      </w:pPr>
      <w:r w:rsidRPr="00B5343C">
        <w:rPr>
          <w:rFonts w:asciiTheme="minorHAnsi" w:hAnsiTheme="minorHAnsi" w:cstheme="minorHAnsi"/>
          <w:bCs/>
        </w:rPr>
        <w:t xml:space="preserve">B – Recursos: </w:t>
      </w:r>
    </w:p>
    <w:p w14:paraId="630B0D4F" w14:textId="70C2E0FE" w:rsidR="008E6281" w:rsidRPr="00B5343C" w:rsidRDefault="00C409CB" w:rsidP="008407DE">
      <w:pPr>
        <w:spacing w:line="360" w:lineRule="auto"/>
        <w:jc w:val="both"/>
        <w:rPr>
          <w:rFonts w:asciiTheme="minorHAnsi" w:hAnsiTheme="minorHAnsi" w:cstheme="minorHAnsi"/>
          <w:bCs/>
        </w:rPr>
      </w:pPr>
      <w:r w:rsidRPr="00B5343C">
        <w:rPr>
          <w:rFonts w:asciiTheme="minorHAnsi" w:hAnsiTheme="minorHAnsi" w:cstheme="minorHAnsi"/>
          <w:bCs/>
        </w:rPr>
        <w:t xml:space="preserve">      AVA, vídeos e textos selecionados a partir de obras disponíveis na internet e/ou na biblioteca.</w:t>
      </w:r>
    </w:p>
    <w:p w14:paraId="3FFD9C96" w14:textId="77777777" w:rsidR="008E6281" w:rsidRPr="00B5343C" w:rsidRDefault="008E6281" w:rsidP="008407DE">
      <w:pPr>
        <w:pStyle w:val="Textodecomentrio"/>
        <w:spacing w:line="360" w:lineRule="auto"/>
        <w:rPr>
          <w:rFonts w:asciiTheme="minorHAnsi" w:hAnsiTheme="minorHAnsi" w:cstheme="minorHAnsi"/>
        </w:rPr>
      </w:pPr>
      <w:r w:rsidRPr="00B5343C">
        <w:rPr>
          <w:rFonts w:asciiTheme="minorHAnsi" w:hAnsiTheme="minorHAnsi" w:cstheme="minorHAnsi"/>
          <w:noProof/>
          <w:szCs w:val="24"/>
        </w:rPr>
        <mc:AlternateContent>
          <mc:Choice Requires="wps">
            <w:drawing>
              <wp:anchor distT="0" distB="0" distL="114300" distR="114300" simplePos="0" relativeHeight="251663360" behindDoc="0" locked="0" layoutInCell="1" allowOverlap="1" wp14:anchorId="7D878BF6" wp14:editId="54116017">
                <wp:simplePos x="0" y="0"/>
                <wp:positionH relativeFrom="column">
                  <wp:posOffset>0</wp:posOffset>
                </wp:positionH>
                <wp:positionV relativeFrom="paragraph">
                  <wp:posOffset>-635</wp:posOffset>
                </wp:positionV>
                <wp:extent cx="5923129" cy="347241"/>
                <wp:effectExtent l="0" t="0" r="8255" b="8890"/>
                <wp:wrapNone/>
                <wp:docPr id="8" name="Caixa de Texto 8"/>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61B6E474"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 AVALIAÇÃO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878BF6" id="Caixa de Texto 8" o:spid="_x0000_s1031" type="#_x0000_t202" style="position:absolute;margin-left:0;margin-top:-.05pt;width:466.4pt;height:27.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5lXQIAAOQEAAAOAAAAZHJzL2Uyb0RvYy54bWysVFtv2jAUfp+0/2D5feQCtCUiVIyKaRJr&#10;K9Gqz8ZxIJLj49mGhP36HTsEepn2MO3F8bn4O/Z3vpPpbVtLchDGVqBymgxiSoTiUFRqm9Pnp+WX&#10;G0qsY6pgEpTI6VFYejv7/Gna6EyksANZCEMQRNms0TndOaezKLJ8J2pmB6CFwmAJpmYOTbONCsMa&#10;RK9llMbxVdSAKbQBLqxF710XpLOAX5aCu4eytMIRmVO8mwurCevGr9FsyrKtYXpX8dM12D/comaV&#10;wqJnqDvmGNmb6gNUXXEDFko34FBHUJYVF+EN+Jokfvea9Y5pEd6C5Fh9psn+P1h+f1jrR0Nc+xVa&#10;bKAnpNE2s+j072lLU/sv3pRgHCk8nmkTrSMcneNJOkzSCSUcY8PRdToKMNHltDbWfRNQE7/JqcG2&#10;BLbYYWUdVsTUPsUXsyCrYllJGQwvBbGQhhwYNnGzTcJRua9/QNH5JuM4Dq1EnKAcnx5Q3yBJRZqc&#10;Xg3HcUB4Ezsf6xBd+7HKTV+FZVgcZdWlJr37b8UxJhXe6EKt37l205KqQAZ72jdQHLEbBjqhWs2X&#10;FVK2YtY9MoPKxAbgtLkHXEoJ+Bw47SjZgfn1J7/PR8FglJIGlZ5T+3PPjKBEflcopUkyGvnRCMZo&#10;fJ2iYV5HNq8jal8vAPuQ4FxrHrY+38l+WxqoX3Ao574qhpjiWDun3JneWLhuAnGsuZjPQxqOg2Zu&#10;pdaae3DfeS+Jp/aFGX3SjUPF3UM/FSx7J58u159UMN87KKugLc90x+upAThKQRynsfez+toOWZef&#10;0+w3AAAA//8DAFBLAwQUAAYACAAAACEAkFIJstsAAAAFAQAADwAAAGRycy9kb3ducmV2LnhtbEyP&#10;zU7DMBCE70i8g7VI3FqnP0QQsqkqBCdAFS2IqxsvSYS9jmK3Td+e5QTH0YxmvilXo3fqSEPsAiPM&#10;phko4jrYjhuE993T5BZUTIatcYEJ4UwRVtXlRWkKG078RsdtapSUcCwMQptSX2gd65a8idPQE4v3&#10;FQZvksih0XYwJyn3Ts+zLNfedCwLrenpoaX6e3vwCI8ZLz9fzx/rxc4zu5zjc9q8IF5fjet7UInG&#10;9BeGX3xBh0qY9uHANiqHIEcSwmQGSsy7xVx+7BFuljnoqtT/6asfAAAA//8DAFBLAQItABQABgAI&#10;AAAAIQC2gziS/gAAAOEBAAATAAAAAAAAAAAAAAAAAAAAAABbQ29udGVudF9UeXBlc10ueG1sUEsB&#10;Ai0AFAAGAAgAAAAhADj9If/WAAAAlAEAAAsAAAAAAAAAAAAAAAAALwEAAF9yZWxzLy5yZWxzUEsB&#10;Ai0AFAAGAAgAAAAhAARpbmVdAgAA5AQAAA4AAAAAAAAAAAAAAAAALgIAAGRycy9lMm9Eb2MueG1s&#10;UEsBAi0AFAAGAAgAAAAhAJBSCbLbAAAABQEAAA8AAAAAAAAAAAAAAAAAtwQAAGRycy9kb3ducmV2&#10;LnhtbFBLBQYAAAAABAAEAPMAAAC/BQAAAAA=&#10;" fillcolor="#f2f2f2 [3052]" strokecolor="#272727 [2749]" strokeweight=".5pt">
                <v:textbox>
                  <w:txbxContent>
                    <w:p w14:paraId="61B6E474"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 AVALIAÇÃO</w:t>
                      </w:r>
                    </w:p>
                  </w:txbxContent>
                </v:textbox>
              </v:shape>
            </w:pict>
          </mc:Fallback>
        </mc:AlternateContent>
      </w:r>
    </w:p>
    <w:p w14:paraId="7F6CF038" w14:textId="77777777" w:rsidR="008E6281" w:rsidRPr="00B5343C" w:rsidRDefault="008E6281" w:rsidP="008407DE">
      <w:pPr>
        <w:pStyle w:val="Textodecomentrio"/>
        <w:spacing w:line="360" w:lineRule="auto"/>
        <w:rPr>
          <w:rFonts w:asciiTheme="minorHAnsi" w:hAnsiTheme="minorHAnsi" w:cstheme="minorHAnsi"/>
        </w:rPr>
      </w:pPr>
    </w:p>
    <w:p w14:paraId="01CEF207" w14:textId="77777777" w:rsidR="00C409CB" w:rsidRPr="00B5343C" w:rsidRDefault="00C409CB" w:rsidP="008407DE">
      <w:pPr>
        <w:spacing w:line="360" w:lineRule="auto"/>
        <w:jc w:val="both"/>
        <w:rPr>
          <w:rFonts w:asciiTheme="minorHAnsi" w:hAnsiTheme="minorHAnsi" w:cstheme="minorHAnsi"/>
          <w:u w:val="single"/>
        </w:rPr>
      </w:pPr>
      <w:r w:rsidRPr="00B5343C">
        <w:rPr>
          <w:rFonts w:asciiTheme="minorHAnsi" w:hAnsiTheme="minorHAnsi" w:cstheme="minorHAnsi"/>
          <w:u w:val="single"/>
        </w:rPr>
        <w:t>Instrumentos:</w:t>
      </w:r>
    </w:p>
    <w:p w14:paraId="7B27A658" w14:textId="77777777" w:rsidR="00C409CB" w:rsidRPr="00B5343C" w:rsidRDefault="00C409CB" w:rsidP="008407DE">
      <w:pPr>
        <w:spacing w:line="360" w:lineRule="auto"/>
        <w:jc w:val="both"/>
        <w:rPr>
          <w:rFonts w:asciiTheme="minorHAnsi" w:hAnsiTheme="minorHAnsi" w:cstheme="minorHAnsi"/>
        </w:rPr>
      </w:pPr>
      <w:r w:rsidRPr="00B5343C">
        <w:rPr>
          <w:rFonts w:asciiTheme="minorHAnsi" w:hAnsiTheme="minorHAnsi" w:cstheme="minorHAnsi"/>
        </w:rPr>
        <w:t>Os instrumentos de avaliação serão:</w:t>
      </w:r>
    </w:p>
    <w:p w14:paraId="27BF8E29" w14:textId="77777777" w:rsidR="00C409CB" w:rsidRPr="00B5343C" w:rsidRDefault="00C409CB" w:rsidP="008407DE">
      <w:pPr>
        <w:numPr>
          <w:ilvl w:val="0"/>
          <w:numId w:val="13"/>
        </w:numPr>
        <w:spacing w:line="360" w:lineRule="auto"/>
        <w:jc w:val="both"/>
        <w:rPr>
          <w:rFonts w:asciiTheme="minorHAnsi" w:hAnsiTheme="minorHAnsi" w:cstheme="minorHAnsi"/>
        </w:rPr>
      </w:pPr>
      <w:r w:rsidRPr="00B5343C">
        <w:rPr>
          <w:rFonts w:asciiTheme="minorHAnsi" w:hAnsiTheme="minorHAnsi" w:cstheme="minorHAnsi"/>
        </w:rPr>
        <w:t>Atividades em grupo ao longo das aulas conforme orientação do professor;</w:t>
      </w:r>
    </w:p>
    <w:p w14:paraId="7A801826" w14:textId="2B9C23A0" w:rsidR="00DC59AD" w:rsidRPr="00B5343C" w:rsidRDefault="00AD7EE0" w:rsidP="008407DE">
      <w:pPr>
        <w:numPr>
          <w:ilvl w:val="0"/>
          <w:numId w:val="13"/>
        </w:numPr>
        <w:spacing w:line="360" w:lineRule="auto"/>
        <w:jc w:val="both"/>
        <w:rPr>
          <w:rFonts w:asciiTheme="minorHAnsi" w:hAnsiTheme="minorHAnsi" w:cstheme="minorHAnsi"/>
        </w:rPr>
      </w:pPr>
      <w:r>
        <w:rPr>
          <w:rFonts w:asciiTheme="minorHAnsi" w:hAnsiTheme="minorHAnsi" w:cstheme="minorHAnsi"/>
        </w:rPr>
        <w:lastRenderedPageBreak/>
        <w:t xml:space="preserve">Trabalho </w:t>
      </w:r>
      <w:commentRangeStart w:id="0"/>
      <w:r>
        <w:rPr>
          <w:rFonts w:asciiTheme="minorHAnsi" w:hAnsiTheme="minorHAnsi" w:cstheme="minorHAnsi"/>
        </w:rPr>
        <w:t>de extensão</w:t>
      </w:r>
      <w:r w:rsidR="00DC59AD" w:rsidRPr="00B5343C">
        <w:rPr>
          <w:rFonts w:asciiTheme="minorHAnsi" w:hAnsiTheme="minorHAnsi" w:cstheme="minorHAnsi"/>
        </w:rPr>
        <w:t>;</w:t>
      </w:r>
      <w:commentRangeEnd w:id="0"/>
      <w:r>
        <w:rPr>
          <w:rStyle w:val="Refdecomentrio"/>
        </w:rPr>
        <w:commentReference w:id="0"/>
      </w:r>
    </w:p>
    <w:p w14:paraId="7ABD940E" w14:textId="77777777" w:rsidR="00C409CB" w:rsidRPr="00B5343C" w:rsidRDefault="00C409CB" w:rsidP="008407DE">
      <w:pPr>
        <w:numPr>
          <w:ilvl w:val="0"/>
          <w:numId w:val="13"/>
        </w:numPr>
        <w:spacing w:line="360" w:lineRule="auto"/>
        <w:jc w:val="both"/>
        <w:rPr>
          <w:rFonts w:asciiTheme="minorHAnsi" w:hAnsiTheme="minorHAnsi" w:cstheme="minorHAnsi"/>
        </w:rPr>
      </w:pPr>
      <w:r w:rsidRPr="00B5343C">
        <w:rPr>
          <w:rFonts w:asciiTheme="minorHAnsi" w:hAnsiTheme="minorHAnsi" w:cstheme="minorHAnsi"/>
        </w:rPr>
        <w:t>Produção individual de conteúdo em arquivo de vídeo ou áudio (</w:t>
      </w:r>
      <w:r w:rsidRPr="00B5343C">
        <w:rPr>
          <w:rFonts w:asciiTheme="minorHAnsi" w:hAnsiTheme="minorHAnsi" w:cstheme="minorHAnsi"/>
          <w:i/>
        </w:rPr>
        <w:t>podcast</w:t>
      </w:r>
      <w:r w:rsidRPr="00B5343C">
        <w:rPr>
          <w:rFonts w:asciiTheme="minorHAnsi" w:hAnsiTheme="minorHAnsi" w:cstheme="minorHAnsi"/>
        </w:rPr>
        <w:t xml:space="preserve">), com duração entre 7 (sete) e 10 (dez) minutos. </w:t>
      </w:r>
    </w:p>
    <w:p w14:paraId="23121023" w14:textId="77777777" w:rsidR="0027386A" w:rsidRPr="00B5343C" w:rsidRDefault="0027386A" w:rsidP="008407DE">
      <w:pPr>
        <w:spacing w:line="360" w:lineRule="auto"/>
        <w:jc w:val="both"/>
        <w:rPr>
          <w:rFonts w:asciiTheme="minorHAnsi" w:hAnsiTheme="minorHAnsi" w:cstheme="minorHAnsi"/>
        </w:rPr>
      </w:pPr>
    </w:p>
    <w:p w14:paraId="6F47678A" w14:textId="28C41920" w:rsidR="00C409CB" w:rsidRPr="00B5343C" w:rsidRDefault="00C409CB" w:rsidP="008407DE">
      <w:pPr>
        <w:spacing w:line="360" w:lineRule="auto"/>
        <w:jc w:val="both"/>
        <w:rPr>
          <w:rFonts w:asciiTheme="minorHAnsi" w:hAnsiTheme="minorHAnsi" w:cstheme="minorHAnsi"/>
          <w:u w:val="single"/>
        </w:rPr>
      </w:pPr>
      <w:r w:rsidRPr="00B5343C">
        <w:rPr>
          <w:rFonts w:asciiTheme="minorHAnsi" w:hAnsiTheme="minorHAnsi" w:cstheme="minorHAnsi"/>
          <w:u w:val="single"/>
        </w:rPr>
        <w:t>Critérios</w:t>
      </w:r>
      <w:r w:rsidR="00447A64" w:rsidRPr="00B5343C">
        <w:rPr>
          <w:rFonts w:asciiTheme="minorHAnsi" w:hAnsiTheme="minorHAnsi" w:cstheme="minorHAnsi"/>
          <w:u w:val="single"/>
        </w:rPr>
        <w:t xml:space="preserve"> e observações:</w:t>
      </w:r>
    </w:p>
    <w:p w14:paraId="24ADF684" w14:textId="77777777" w:rsidR="0027386A" w:rsidRPr="00B5343C" w:rsidRDefault="0027386A" w:rsidP="008407DE">
      <w:pPr>
        <w:spacing w:line="360" w:lineRule="auto"/>
        <w:jc w:val="both"/>
        <w:rPr>
          <w:rFonts w:asciiTheme="minorHAnsi" w:hAnsiTheme="minorHAnsi" w:cstheme="minorHAnsi"/>
          <w:u w:val="single"/>
        </w:rPr>
      </w:pPr>
    </w:p>
    <w:p w14:paraId="641137C0" w14:textId="74620232" w:rsidR="00C409CB" w:rsidRPr="00B5343C" w:rsidRDefault="00C409CB" w:rsidP="008407DE">
      <w:pPr>
        <w:spacing w:line="360" w:lineRule="auto"/>
        <w:jc w:val="both"/>
        <w:rPr>
          <w:rFonts w:asciiTheme="minorHAnsi" w:hAnsiTheme="minorHAnsi" w:cstheme="minorHAnsi"/>
        </w:rPr>
      </w:pPr>
      <w:r w:rsidRPr="00B5343C">
        <w:rPr>
          <w:rFonts w:asciiTheme="minorHAnsi" w:hAnsiTheme="minorHAnsi" w:cstheme="minorHAnsi"/>
          <w:u w:val="single"/>
        </w:rPr>
        <w:t>Das atividades em grupo</w:t>
      </w:r>
      <w:r w:rsidRPr="00B5343C">
        <w:rPr>
          <w:rFonts w:asciiTheme="minorHAnsi" w:hAnsiTheme="minorHAnsi" w:cstheme="minorHAnsi"/>
        </w:rPr>
        <w:t xml:space="preserve">: As atividades em grupo serão realizadas ao longo das aulas, mais especificamente na segunda parte, após a exposição do conteúdo e das orientações do professor. As atividades consistirão em discussões e debates em grupo, sobre o tema da aula, </w:t>
      </w:r>
      <w:r w:rsidR="00B60AD5" w:rsidRPr="00B5343C">
        <w:rPr>
          <w:rFonts w:asciiTheme="minorHAnsi" w:hAnsiTheme="minorHAnsi" w:cstheme="minorHAnsi"/>
        </w:rPr>
        <w:t>a partir da aplicação de metodologias ativas</w:t>
      </w:r>
      <w:r w:rsidR="00085E1C" w:rsidRPr="00B5343C">
        <w:rPr>
          <w:rFonts w:asciiTheme="minorHAnsi" w:hAnsiTheme="minorHAnsi" w:cstheme="minorHAnsi"/>
        </w:rPr>
        <w:t xml:space="preserve">. </w:t>
      </w:r>
      <w:r w:rsidRPr="00B5343C">
        <w:rPr>
          <w:rFonts w:asciiTheme="minorHAnsi" w:hAnsiTheme="minorHAnsi" w:cstheme="minorHAnsi"/>
        </w:rPr>
        <w:t xml:space="preserve">O grupo, </w:t>
      </w:r>
      <w:r w:rsidRPr="00B5343C">
        <w:rPr>
          <w:rFonts w:asciiTheme="minorHAnsi" w:hAnsiTheme="minorHAnsi" w:cstheme="minorHAnsi"/>
          <w:b/>
          <w:u w:val="single"/>
        </w:rPr>
        <w:t>composto no mínimo por 2 (duas) e no máximo por 4 (quatro) pessoas</w:t>
      </w:r>
      <w:r w:rsidRPr="00B5343C">
        <w:rPr>
          <w:rFonts w:asciiTheme="minorHAnsi" w:hAnsiTheme="minorHAnsi" w:cstheme="minorHAnsi"/>
        </w:rPr>
        <w:t xml:space="preserve">, deverá </w:t>
      </w:r>
      <w:r w:rsidR="00085E1C" w:rsidRPr="00B5343C">
        <w:rPr>
          <w:rFonts w:asciiTheme="minorHAnsi" w:hAnsiTheme="minorHAnsi" w:cstheme="minorHAnsi"/>
        </w:rPr>
        <w:t xml:space="preserve">realizar a atividade </w:t>
      </w:r>
      <w:r w:rsidRPr="00B5343C">
        <w:rPr>
          <w:rFonts w:asciiTheme="minorHAnsi" w:hAnsiTheme="minorHAnsi" w:cstheme="minorHAnsi"/>
        </w:rPr>
        <w:t xml:space="preserve">proposta pelo professor e, ao terminar o debate </w:t>
      </w:r>
      <w:r w:rsidR="007D4C05" w:rsidRPr="00B5343C">
        <w:rPr>
          <w:rFonts w:asciiTheme="minorHAnsi" w:hAnsiTheme="minorHAnsi" w:cstheme="minorHAnsi"/>
        </w:rPr>
        <w:t>na aula</w:t>
      </w:r>
      <w:r w:rsidR="001A32D2" w:rsidRPr="00B5343C">
        <w:rPr>
          <w:rFonts w:asciiTheme="minorHAnsi" w:hAnsiTheme="minorHAnsi" w:cstheme="minorHAnsi"/>
        </w:rPr>
        <w:t>,</w:t>
      </w:r>
      <w:r w:rsidR="007D4C05" w:rsidRPr="00B5343C">
        <w:rPr>
          <w:rFonts w:asciiTheme="minorHAnsi" w:hAnsiTheme="minorHAnsi" w:cstheme="minorHAnsi"/>
        </w:rPr>
        <w:t xml:space="preserve"> </w:t>
      </w:r>
      <w:r w:rsidRPr="00B5343C">
        <w:rPr>
          <w:rFonts w:asciiTheme="minorHAnsi" w:hAnsiTheme="minorHAnsi" w:cstheme="minorHAnsi"/>
        </w:rPr>
        <w:t xml:space="preserve">deverá </w:t>
      </w:r>
      <w:r w:rsidR="00DC59AD" w:rsidRPr="00B5343C">
        <w:rPr>
          <w:rFonts w:asciiTheme="minorHAnsi" w:hAnsiTheme="minorHAnsi" w:cstheme="minorHAnsi"/>
        </w:rPr>
        <w:t>en</w:t>
      </w:r>
      <w:r w:rsidR="007D4C05" w:rsidRPr="00B5343C">
        <w:rPr>
          <w:rFonts w:asciiTheme="minorHAnsi" w:hAnsiTheme="minorHAnsi" w:cstheme="minorHAnsi"/>
        </w:rPr>
        <w:t>viar</w:t>
      </w:r>
      <w:r w:rsidR="001A32D2" w:rsidRPr="00B5343C">
        <w:rPr>
          <w:rFonts w:asciiTheme="minorHAnsi" w:hAnsiTheme="minorHAnsi" w:cstheme="minorHAnsi"/>
        </w:rPr>
        <w:t xml:space="preserve"> os </w:t>
      </w:r>
      <w:r w:rsidR="006F1093" w:rsidRPr="00B5343C">
        <w:rPr>
          <w:rFonts w:asciiTheme="minorHAnsi" w:hAnsiTheme="minorHAnsi" w:cstheme="minorHAnsi"/>
        </w:rPr>
        <w:t>resultados</w:t>
      </w:r>
      <w:r w:rsidRPr="00B5343C">
        <w:rPr>
          <w:rFonts w:asciiTheme="minorHAnsi" w:hAnsiTheme="minorHAnsi" w:cstheme="minorHAnsi"/>
        </w:rPr>
        <w:t xml:space="preserve"> para a área específica no AVA para receber os trabalhos da disciplina. Os grupos terão </w:t>
      </w:r>
      <w:r w:rsidRPr="00B5343C">
        <w:rPr>
          <w:rFonts w:asciiTheme="minorHAnsi" w:hAnsiTheme="minorHAnsi" w:cstheme="minorHAnsi"/>
          <w:b/>
          <w:u w:val="single"/>
        </w:rPr>
        <w:t>60 minutos para realizar a atividade</w:t>
      </w:r>
      <w:r w:rsidRPr="00B5343C">
        <w:rPr>
          <w:rFonts w:asciiTheme="minorHAnsi" w:hAnsiTheme="minorHAnsi" w:cstheme="minorHAnsi"/>
        </w:rPr>
        <w:t xml:space="preserve"> e, na sequência, o professor fará um </w:t>
      </w:r>
      <w:r w:rsidRPr="00B5343C">
        <w:rPr>
          <w:rFonts w:asciiTheme="minorHAnsi" w:hAnsiTheme="minorHAnsi" w:cstheme="minorHAnsi"/>
          <w:b/>
          <w:u w:val="single"/>
        </w:rPr>
        <w:t>debate para correção e comentários gerais</w:t>
      </w:r>
      <w:r w:rsidRPr="00B5343C">
        <w:rPr>
          <w:rFonts w:asciiTheme="minorHAnsi" w:hAnsiTheme="minorHAnsi" w:cstheme="minorHAnsi"/>
        </w:rPr>
        <w:t xml:space="preserve">.  Essa dinâmica se repetirá em </w:t>
      </w:r>
      <w:r w:rsidR="007D4C05" w:rsidRPr="00B5343C">
        <w:rPr>
          <w:rFonts w:asciiTheme="minorHAnsi" w:hAnsiTheme="minorHAnsi" w:cstheme="minorHAnsi"/>
        </w:rPr>
        <w:t>cinco</w:t>
      </w:r>
      <w:r w:rsidR="00DC59AD" w:rsidRPr="00B5343C">
        <w:rPr>
          <w:rFonts w:asciiTheme="minorHAnsi" w:hAnsiTheme="minorHAnsi" w:cstheme="minorHAnsi"/>
        </w:rPr>
        <w:t xml:space="preserve"> </w:t>
      </w:r>
      <w:r w:rsidRPr="00B5343C">
        <w:rPr>
          <w:rFonts w:asciiTheme="minorHAnsi" w:hAnsiTheme="minorHAnsi" w:cstheme="minorHAnsi"/>
        </w:rPr>
        <w:t>aulas com exposição do professor</w:t>
      </w:r>
      <w:r w:rsidR="00DC59AD" w:rsidRPr="00B5343C">
        <w:rPr>
          <w:rFonts w:asciiTheme="minorHAnsi" w:hAnsiTheme="minorHAnsi" w:cstheme="minorHAnsi"/>
        </w:rPr>
        <w:t>, nas datas indicadas no item VIII (Cronograma de Atividades) deste Plano de Ensino</w:t>
      </w:r>
      <w:r w:rsidRPr="00B5343C">
        <w:rPr>
          <w:rFonts w:asciiTheme="minorHAnsi" w:hAnsiTheme="minorHAnsi" w:cstheme="minorHAnsi"/>
        </w:rPr>
        <w:t>.</w:t>
      </w:r>
      <w:r w:rsidRPr="00B5343C">
        <w:rPr>
          <w:rFonts w:asciiTheme="minorHAnsi" w:hAnsiTheme="minorHAnsi" w:cstheme="minorHAnsi"/>
          <w:b/>
          <w:u w:val="single"/>
        </w:rPr>
        <w:t xml:space="preserve"> Ao todo</w:t>
      </w:r>
      <w:r w:rsidR="00DC59AD" w:rsidRPr="00B5343C">
        <w:rPr>
          <w:rFonts w:asciiTheme="minorHAnsi" w:hAnsiTheme="minorHAnsi" w:cstheme="minorHAnsi"/>
          <w:b/>
          <w:u w:val="single"/>
        </w:rPr>
        <w:t xml:space="preserve"> serão </w:t>
      </w:r>
      <w:r w:rsidR="007D4C05" w:rsidRPr="00B5343C">
        <w:rPr>
          <w:rFonts w:asciiTheme="minorHAnsi" w:hAnsiTheme="minorHAnsi" w:cstheme="minorHAnsi"/>
          <w:b/>
          <w:u w:val="single"/>
        </w:rPr>
        <w:t>5</w:t>
      </w:r>
      <w:r w:rsidR="00D83137" w:rsidRPr="00B5343C">
        <w:rPr>
          <w:rFonts w:asciiTheme="minorHAnsi" w:hAnsiTheme="minorHAnsi" w:cstheme="minorHAnsi"/>
          <w:b/>
          <w:u w:val="single"/>
        </w:rPr>
        <w:t xml:space="preserve"> (</w:t>
      </w:r>
      <w:r w:rsidR="007D4C05" w:rsidRPr="00B5343C">
        <w:rPr>
          <w:rFonts w:asciiTheme="minorHAnsi" w:hAnsiTheme="minorHAnsi" w:cstheme="minorHAnsi"/>
          <w:b/>
          <w:u w:val="single"/>
        </w:rPr>
        <w:t>cinco</w:t>
      </w:r>
      <w:r w:rsidRPr="00B5343C">
        <w:rPr>
          <w:rFonts w:asciiTheme="minorHAnsi" w:hAnsiTheme="minorHAnsi" w:cstheme="minorHAnsi"/>
          <w:b/>
          <w:u w:val="single"/>
        </w:rPr>
        <w:t>) atividades em grupo e ca</w:t>
      </w:r>
      <w:r w:rsidR="00DC59AD" w:rsidRPr="00B5343C">
        <w:rPr>
          <w:rFonts w:asciiTheme="minorHAnsi" w:hAnsiTheme="minorHAnsi" w:cstheme="minorHAnsi"/>
          <w:b/>
          <w:u w:val="single"/>
        </w:rPr>
        <w:t>da atividade terá peso 0,1 (zero vírgula um</w:t>
      </w:r>
      <w:r w:rsidRPr="00B5343C">
        <w:rPr>
          <w:rFonts w:asciiTheme="minorHAnsi" w:hAnsiTheme="minorHAnsi" w:cstheme="minorHAnsi"/>
          <w:b/>
          <w:u w:val="single"/>
        </w:rPr>
        <w:t xml:space="preserve">) na média final, o que significa que a nota máxima alcançada com a realização de todas as atividades é até </w:t>
      </w:r>
      <w:r w:rsidR="007D4C05" w:rsidRPr="00B5343C">
        <w:rPr>
          <w:rFonts w:asciiTheme="minorHAnsi" w:hAnsiTheme="minorHAnsi" w:cstheme="minorHAnsi"/>
          <w:b/>
          <w:u w:val="single"/>
        </w:rPr>
        <w:t>5</w:t>
      </w:r>
      <w:r w:rsidR="00D83137" w:rsidRPr="00B5343C">
        <w:rPr>
          <w:rFonts w:asciiTheme="minorHAnsi" w:hAnsiTheme="minorHAnsi" w:cstheme="minorHAnsi"/>
          <w:b/>
          <w:u w:val="single"/>
        </w:rPr>
        <w:t xml:space="preserve"> (</w:t>
      </w:r>
      <w:r w:rsidR="007D4C05" w:rsidRPr="00B5343C">
        <w:rPr>
          <w:rFonts w:asciiTheme="minorHAnsi" w:hAnsiTheme="minorHAnsi" w:cstheme="minorHAnsi"/>
          <w:b/>
          <w:u w:val="single"/>
        </w:rPr>
        <w:t>cinco</w:t>
      </w:r>
      <w:r w:rsidRPr="00B5343C">
        <w:rPr>
          <w:rFonts w:asciiTheme="minorHAnsi" w:hAnsiTheme="minorHAnsi" w:cstheme="minorHAnsi"/>
          <w:b/>
          <w:u w:val="single"/>
        </w:rPr>
        <w:t>).</w:t>
      </w:r>
      <w:r w:rsidRPr="00B5343C">
        <w:rPr>
          <w:rFonts w:asciiTheme="minorHAnsi" w:hAnsiTheme="minorHAnsi" w:cstheme="minorHAnsi"/>
        </w:rPr>
        <w:t xml:space="preserve"> Aqueles (as) que não estiverem presentes para a realização da atividade terão “zero” como nota, salvo situações nas quais a ausência foi por motivos de saúde. Neste caso, mediante apresentação de atestado médico, o (a)</w:t>
      </w:r>
      <w:r w:rsidR="00623E86" w:rsidRPr="00B5343C">
        <w:rPr>
          <w:rFonts w:asciiTheme="minorHAnsi" w:hAnsiTheme="minorHAnsi" w:cstheme="minorHAnsi"/>
        </w:rPr>
        <w:t xml:space="preserve"> estudante</w:t>
      </w:r>
      <w:r w:rsidRPr="00B5343C">
        <w:rPr>
          <w:rFonts w:asciiTheme="minorHAnsi" w:hAnsiTheme="minorHAnsi" w:cstheme="minorHAnsi"/>
        </w:rPr>
        <w:t xml:space="preserve"> deverá realizar um fichamento sobre o tema da aula. Não serão aceitos fichamentos para outros motivos de ausência. </w:t>
      </w:r>
      <w:r w:rsidR="00DC59AD" w:rsidRPr="00B5343C">
        <w:rPr>
          <w:rFonts w:asciiTheme="minorHAnsi" w:hAnsiTheme="minorHAnsi" w:cstheme="minorHAnsi"/>
        </w:rPr>
        <w:t xml:space="preserve">Reitera-se a observação </w:t>
      </w:r>
      <w:r w:rsidR="00B036DB" w:rsidRPr="00B5343C">
        <w:rPr>
          <w:rFonts w:asciiTheme="minorHAnsi" w:hAnsiTheme="minorHAnsi" w:cstheme="minorHAnsi"/>
        </w:rPr>
        <w:t xml:space="preserve">de que </w:t>
      </w:r>
      <w:r w:rsidRPr="00B5343C">
        <w:rPr>
          <w:rFonts w:asciiTheme="minorHAnsi" w:hAnsiTheme="minorHAnsi" w:cstheme="minorHAnsi"/>
        </w:rPr>
        <w:t>todas as datas com atividade prevista estão indicadas no item VIII (Cronograma de At</w:t>
      </w:r>
      <w:r w:rsidR="00B036DB" w:rsidRPr="00B5343C">
        <w:rPr>
          <w:rFonts w:asciiTheme="minorHAnsi" w:hAnsiTheme="minorHAnsi" w:cstheme="minorHAnsi"/>
        </w:rPr>
        <w:t>ividades) deste Plano de Ensino para</w:t>
      </w:r>
      <w:r w:rsidRPr="00B5343C">
        <w:rPr>
          <w:rFonts w:asciiTheme="minorHAnsi" w:hAnsiTheme="minorHAnsi" w:cstheme="minorHAnsi"/>
        </w:rPr>
        <w:t xml:space="preserve"> </w:t>
      </w:r>
      <w:r w:rsidR="00B036DB" w:rsidRPr="00B5343C">
        <w:rPr>
          <w:rFonts w:asciiTheme="minorHAnsi" w:hAnsiTheme="minorHAnsi" w:cstheme="minorHAnsi"/>
        </w:rPr>
        <w:t xml:space="preserve">que os(as) </w:t>
      </w:r>
      <w:r w:rsidR="00623E86" w:rsidRPr="00B5343C">
        <w:rPr>
          <w:rFonts w:asciiTheme="minorHAnsi" w:hAnsiTheme="minorHAnsi" w:cstheme="minorHAnsi"/>
        </w:rPr>
        <w:t>estudante</w:t>
      </w:r>
      <w:r w:rsidR="002A7FDD" w:rsidRPr="00B5343C">
        <w:rPr>
          <w:rFonts w:asciiTheme="minorHAnsi" w:hAnsiTheme="minorHAnsi" w:cstheme="minorHAnsi"/>
        </w:rPr>
        <w:t>s</w:t>
      </w:r>
      <w:r w:rsidR="00B036DB" w:rsidRPr="00B5343C">
        <w:rPr>
          <w:rFonts w:asciiTheme="minorHAnsi" w:hAnsiTheme="minorHAnsi" w:cstheme="minorHAnsi"/>
        </w:rPr>
        <w:t xml:space="preserve"> po</w:t>
      </w:r>
      <w:r w:rsidR="00623E86" w:rsidRPr="00B5343C">
        <w:rPr>
          <w:rFonts w:asciiTheme="minorHAnsi" w:hAnsiTheme="minorHAnsi" w:cstheme="minorHAnsi"/>
        </w:rPr>
        <w:t>ssam</w:t>
      </w:r>
      <w:r w:rsidR="00B036DB" w:rsidRPr="00B5343C">
        <w:rPr>
          <w:rFonts w:asciiTheme="minorHAnsi" w:hAnsiTheme="minorHAnsi" w:cstheme="minorHAnsi"/>
        </w:rPr>
        <w:t xml:space="preserve"> se organizar.</w:t>
      </w:r>
    </w:p>
    <w:p w14:paraId="79C16495" w14:textId="3D2E4499" w:rsidR="00C409CB" w:rsidRPr="00B5343C" w:rsidRDefault="00C409CB" w:rsidP="008407DE">
      <w:pPr>
        <w:spacing w:line="360" w:lineRule="auto"/>
        <w:jc w:val="both"/>
        <w:rPr>
          <w:rFonts w:asciiTheme="minorHAnsi" w:hAnsiTheme="minorHAnsi" w:cstheme="minorHAnsi"/>
        </w:rPr>
      </w:pPr>
    </w:p>
    <w:p w14:paraId="3CA997E9" w14:textId="7B9BCB50" w:rsidR="00DC59AD" w:rsidRPr="00B5343C" w:rsidRDefault="006366CC" w:rsidP="008407DE">
      <w:pPr>
        <w:spacing w:line="360" w:lineRule="auto"/>
        <w:jc w:val="both"/>
        <w:rPr>
          <w:rFonts w:asciiTheme="minorHAnsi" w:hAnsiTheme="minorHAnsi" w:cstheme="minorHAnsi"/>
        </w:rPr>
      </w:pPr>
      <w:r w:rsidRPr="00B5343C">
        <w:rPr>
          <w:rFonts w:asciiTheme="minorHAnsi" w:hAnsiTheme="minorHAnsi" w:cstheme="minorHAnsi"/>
          <w:u w:val="single"/>
        </w:rPr>
        <w:t xml:space="preserve">Trabalho </w:t>
      </w:r>
      <w:r w:rsidR="0027386A" w:rsidRPr="00B5343C">
        <w:rPr>
          <w:rFonts w:asciiTheme="minorHAnsi" w:hAnsiTheme="minorHAnsi" w:cstheme="minorHAnsi"/>
          <w:u w:val="single"/>
        </w:rPr>
        <w:t xml:space="preserve">de Extensão: </w:t>
      </w:r>
      <w:r w:rsidR="006F5A93" w:rsidRPr="00B5343C">
        <w:rPr>
          <w:rFonts w:asciiTheme="minorHAnsi" w:hAnsiTheme="minorHAnsi" w:cstheme="minorHAnsi"/>
        </w:rPr>
        <w:t>Essa é uma atividade obrigatória em todos os semestres pois está no escopo da curricularização da extensão (Conselho Nacional de Educação. Resolução nº 7/2018). Assim, mesmo que o estudante atinja a média 6,0 nas disciplinas, precisará fazer o trabalho a fim de completar a formação (isso vale também para os que estejam cursando apenas uma ou duas disciplinas no semestre). As diretrizes do trabalho constam no Plano de Ensino de “Seminário de Extensão”, correspondente ao semestre, em área específica no AVA (onde serão feitas as entregas e disponibilizados materiais).</w:t>
      </w:r>
      <w:r w:rsidR="0027386A" w:rsidRPr="00B5343C">
        <w:rPr>
          <w:rFonts w:asciiTheme="minorHAnsi" w:hAnsiTheme="minorHAnsi" w:cstheme="minorHAnsi"/>
        </w:rPr>
        <w:t xml:space="preserve"> O tra</w:t>
      </w:r>
      <w:r w:rsidR="00B813DD" w:rsidRPr="00B5343C">
        <w:rPr>
          <w:rFonts w:asciiTheme="minorHAnsi" w:hAnsiTheme="minorHAnsi" w:cstheme="minorHAnsi"/>
        </w:rPr>
        <w:t xml:space="preserve">balho de extensão valerá até 2 (dois) pontos na média. </w:t>
      </w:r>
    </w:p>
    <w:p w14:paraId="28714D91" w14:textId="77777777" w:rsidR="006F5A93" w:rsidRPr="00B5343C" w:rsidRDefault="006F5A93" w:rsidP="008407DE">
      <w:pPr>
        <w:spacing w:line="360" w:lineRule="auto"/>
        <w:jc w:val="both"/>
        <w:rPr>
          <w:rFonts w:asciiTheme="minorHAnsi" w:hAnsiTheme="minorHAnsi" w:cstheme="minorHAnsi"/>
        </w:rPr>
      </w:pPr>
    </w:p>
    <w:p w14:paraId="2DF09AA2" w14:textId="3793FA63" w:rsidR="00C409CB" w:rsidRPr="00B5343C" w:rsidRDefault="00C409CB" w:rsidP="008407DE">
      <w:pPr>
        <w:spacing w:line="360" w:lineRule="auto"/>
        <w:jc w:val="both"/>
        <w:rPr>
          <w:rFonts w:asciiTheme="minorHAnsi" w:hAnsiTheme="minorHAnsi" w:cstheme="minorHAnsi"/>
        </w:rPr>
      </w:pPr>
      <w:r w:rsidRPr="00B5343C">
        <w:rPr>
          <w:rFonts w:asciiTheme="minorHAnsi" w:hAnsiTheme="minorHAnsi" w:cstheme="minorHAnsi"/>
          <w:u w:val="single"/>
        </w:rPr>
        <w:t>Da produção individual de conteúdo</w:t>
      </w:r>
      <w:r w:rsidRPr="00B5343C">
        <w:rPr>
          <w:rFonts w:asciiTheme="minorHAnsi" w:hAnsiTheme="minorHAnsi" w:cstheme="minorHAnsi"/>
        </w:rPr>
        <w:t>: Deverá ser gravado um vídeo ou um áudio (</w:t>
      </w:r>
      <w:r w:rsidRPr="00B5343C">
        <w:rPr>
          <w:rFonts w:asciiTheme="minorHAnsi" w:hAnsiTheme="minorHAnsi" w:cstheme="minorHAnsi"/>
          <w:i/>
        </w:rPr>
        <w:t>podcast</w:t>
      </w:r>
      <w:r w:rsidRPr="00B5343C">
        <w:rPr>
          <w:rFonts w:asciiTheme="minorHAnsi" w:hAnsiTheme="minorHAnsi" w:cstheme="minorHAnsi"/>
        </w:rPr>
        <w:t xml:space="preserve">), individualmente, com duração entre 7 e 10 minutos. </w:t>
      </w:r>
      <w:r w:rsidRPr="00B5343C">
        <w:rPr>
          <w:rFonts w:asciiTheme="minorHAnsi" w:hAnsiTheme="minorHAnsi" w:cstheme="minorHAnsi"/>
          <w:b/>
          <w:u w:val="single"/>
        </w:rPr>
        <w:t xml:space="preserve">Esta atividade terá peso 0,3 (zero vírgula três) na média final, o que significa que a nota máxima alcançada com a realização </w:t>
      </w:r>
      <w:r w:rsidR="00875F11" w:rsidRPr="00B5343C">
        <w:rPr>
          <w:rFonts w:asciiTheme="minorHAnsi" w:hAnsiTheme="minorHAnsi" w:cstheme="minorHAnsi"/>
          <w:b/>
          <w:u w:val="single"/>
        </w:rPr>
        <w:t>desta</w:t>
      </w:r>
      <w:r w:rsidRPr="00B5343C">
        <w:rPr>
          <w:rFonts w:asciiTheme="minorHAnsi" w:hAnsiTheme="minorHAnsi" w:cstheme="minorHAnsi"/>
          <w:b/>
          <w:u w:val="single"/>
        </w:rPr>
        <w:t xml:space="preserve"> atividade é até </w:t>
      </w:r>
      <w:r w:rsidR="00DC59AD" w:rsidRPr="00B5343C">
        <w:rPr>
          <w:rFonts w:asciiTheme="minorHAnsi" w:hAnsiTheme="minorHAnsi" w:cstheme="minorHAnsi"/>
          <w:b/>
          <w:u w:val="single"/>
        </w:rPr>
        <w:t>3 (três</w:t>
      </w:r>
      <w:r w:rsidRPr="00B5343C">
        <w:rPr>
          <w:rFonts w:asciiTheme="minorHAnsi" w:hAnsiTheme="minorHAnsi" w:cstheme="minorHAnsi"/>
          <w:b/>
          <w:u w:val="single"/>
        </w:rPr>
        <w:t xml:space="preserve">). </w:t>
      </w:r>
      <w:r w:rsidRPr="00B5343C">
        <w:rPr>
          <w:rFonts w:asciiTheme="minorHAnsi" w:hAnsiTheme="minorHAnsi" w:cstheme="minorHAnsi"/>
        </w:rPr>
        <w:t>Basicamente, na elaboração do roteiro da produção deverão ser consideradas:</w:t>
      </w:r>
    </w:p>
    <w:p w14:paraId="0269111F" w14:textId="77777777" w:rsidR="00C409CB" w:rsidRPr="00B5343C" w:rsidRDefault="00C409CB" w:rsidP="008407DE">
      <w:pPr>
        <w:spacing w:line="360" w:lineRule="auto"/>
        <w:jc w:val="both"/>
        <w:rPr>
          <w:rFonts w:asciiTheme="minorHAnsi" w:hAnsiTheme="minorHAnsi" w:cstheme="minorHAnsi"/>
        </w:rPr>
      </w:pPr>
    </w:p>
    <w:p w14:paraId="13C284B1" w14:textId="226197CF" w:rsidR="00C409CB" w:rsidRPr="00B5343C" w:rsidRDefault="00C409CB" w:rsidP="008407DE">
      <w:pPr>
        <w:spacing w:line="360" w:lineRule="auto"/>
        <w:ind w:left="1134"/>
        <w:jc w:val="both"/>
        <w:rPr>
          <w:rFonts w:asciiTheme="minorHAnsi" w:hAnsiTheme="minorHAnsi" w:cstheme="minorHAnsi"/>
        </w:rPr>
      </w:pPr>
      <w:r w:rsidRPr="00B5343C">
        <w:rPr>
          <w:rFonts w:asciiTheme="minorHAnsi" w:hAnsiTheme="minorHAnsi" w:cstheme="minorHAnsi"/>
        </w:rPr>
        <w:t xml:space="preserve">1 – impressões gerais do que você assimilou </w:t>
      </w:r>
      <w:r w:rsidR="00B036DB" w:rsidRPr="00B5343C">
        <w:rPr>
          <w:rFonts w:asciiTheme="minorHAnsi" w:hAnsiTheme="minorHAnsi" w:cstheme="minorHAnsi"/>
        </w:rPr>
        <w:t>sobre as</w:t>
      </w:r>
      <w:r w:rsidRPr="00B5343C">
        <w:rPr>
          <w:rFonts w:asciiTheme="minorHAnsi" w:hAnsiTheme="minorHAnsi" w:cstheme="minorHAnsi"/>
        </w:rPr>
        <w:t xml:space="preserve"> </w:t>
      </w:r>
      <w:r w:rsidR="00B036DB" w:rsidRPr="00B5343C">
        <w:rPr>
          <w:rFonts w:asciiTheme="minorHAnsi" w:hAnsiTheme="minorHAnsi" w:cstheme="minorHAnsi"/>
        </w:rPr>
        <w:t>perspectivas e interpretações sociológicas acerca da construção social do Brasil</w:t>
      </w:r>
      <w:r w:rsidRPr="00B5343C">
        <w:rPr>
          <w:rFonts w:asciiTheme="minorHAnsi" w:hAnsiTheme="minorHAnsi" w:cstheme="minorHAnsi"/>
        </w:rPr>
        <w:t>;</w:t>
      </w:r>
    </w:p>
    <w:p w14:paraId="28693726" w14:textId="77777777" w:rsidR="00C409CB" w:rsidRPr="00B5343C" w:rsidRDefault="00C409CB" w:rsidP="008407DE">
      <w:pPr>
        <w:spacing w:line="360" w:lineRule="auto"/>
        <w:ind w:left="1134"/>
        <w:jc w:val="both"/>
        <w:rPr>
          <w:rFonts w:asciiTheme="minorHAnsi" w:hAnsiTheme="minorHAnsi" w:cstheme="minorHAnsi"/>
        </w:rPr>
      </w:pPr>
      <w:r w:rsidRPr="00B5343C">
        <w:rPr>
          <w:rFonts w:asciiTheme="minorHAnsi" w:hAnsiTheme="minorHAnsi" w:cstheme="minorHAnsi"/>
        </w:rPr>
        <w:t>2 – suas observações sobre em que medida as temáticas abordadas (vide temas das aulas) e/ou as produções teóricas apresentadas contribuem (ou não) para a compreensão da realidade brasileira e/ou latino-americana. Considere notícias da conjuntura atual para enriquecer seu registro;</w:t>
      </w:r>
    </w:p>
    <w:p w14:paraId="677563CD" w14:textId="77777777" w:rsidR="00C409CB" w:rsidRPr="00B5343C" w:rsidRDefault="00C409CB" w:rsidP="008407DE">
      <w:pPr>
        <w:spacing w:line="360" w:lineRule="auto"/>
        <w:ind w:left="1134"/>
        <w:jc w:val="both"/>
        <w:rPr>
          <w:rFonts w:asciiTheme="minorHAnsi" w:hAnsiTheme="minorHAnsi" w:cstheme="minorHAnsi"/>
        </w:rPr>
      </w:pPr>
      <w:r w:rsidRPr="00B5343C">
        <w:rPr>
          <w:rFonts w:asciiTheme="minorHAnsi" w:hAnsiTheme="minorHAnsi" w:cstheme="minorHAnsi"/>
        </w:rPr>
        <w:t>3 – Outras observações que achar pertinente, a exemplo da relação desta disciplina com outras do semestre ou do curso.</w:t>
      </w:r>
    </w:p>
    <w:p w14:paraId="774D085D" w14:textId="77777777" w:rsidR="00C409CB" w:rsidRPr="00B5343C" w:rsidRDefault="00C409CB" w:rsidP="008407DE">
      <w:pPr>
        <w:spacing w:line="360" w:lineRule="auto"/>
        <w:jc w:val="both"/>
        <w:rPr>
          <w:rFonts w:asciiTheme="minorHAnsi" w:hAnsiTheme="minorHAnsi" w:cstheme="minorHAnsi"/>
          <w:strike/>
        </w:rPr>
      </w:pPr>
    </w:p>
    <w:p w14:paraId="756C6BD2" w14:textId="197692E9" w:rsidR="00C409CB" w:rsidRPr="00B5343C" w:rsidRDefault="00C409CB" w:rsidP="008407DE">
      <w:pPr>
        <w:spacing w:line="360" w:lineRule="auto"/>
        <w:jc w:val="both"/>
        <w:rPr>
          <w:rFonts w:asciiTheme="minorHAnsi" w:hAnsiTheme="minorHAnsi" w:cstheme="minorHAnsi"/>
        </w:rPr>
      </w:pPr>
      <w:r w:rsidRPr="00B5343C">
        <w:rPr>
          <w:rFonts w:asciiTheme="minorHAnsi" w:hAnsiTheme="minorHAnsi" w:cstheme="minorHAnsi"/>
          <w:u w:val="single"/>
        </w:rPr>
        <w:t>Da Nota Final:</w:t>
      </w:r>
      <w:r w:rsidRPr="00B5343C">
        <w:rPr>
          <w:rFonts w:asciiTheme="minorHAnsi" w:hAnsiTheme="minorHAnsi" w:cstheme="minorHAnsi"/>
        </w:rPr>
        <w:t xml:space="preserve"> A nota final do (a) </w:t>
      </w:r>
      <w:r w:rsidR="007F5E81" w:rsidRPr="00B5343C">
        <w:rPr>
          <w:rFonts w:asciiTheme="minorHAnsi" w:hAnsiTheme="minorHAnsi" w:cstheme="minorHAnsi"/>
        </w:rPr>
        <w:t>estudante</w:t>
      </w:r>
      <w:r w:rsidRPr="00B5343C">
        <w:rPr>
          <w:rFonts w:asciiTheme="minorHAnsi" w:hAnsiTheme="minorHAnsi" w:cstheme="minorHAnsi"/>
        </w:rPr>
        <w:t xml:space="preserve"> será composta pela soma das notas de todas as avaliações considerando-se seus respectivos pesos. </w:t>
      </w:r>
    </w:p>
    <w:p w14:paraId="0585FE7A" w14:textId="77777777" w:rsidR="003D539E" w:rsidRPr="00B5343C" w:rsidRDefault="003D539E" w:rsidP="008407DE">
      <w:pPr>
        <w:spacing w:line="360" w:lineRule="auto"/>
        <w:jc w:val="both"/>
        <w:rPr>
          <w:rFonts w:asciiTheme="minorHAnsi" w:hAnsiTheme="minorHAnsi" w:cstheme="minorHAnsi"/>
        </w:rPr>
      </w:pPr>
    </w:p>
    <w:p w14:paraId="345C6621" w14:textId="5B4B2070" w:rsidR="002441A2" w:rsidRPr="00B5343C" w:rsidRDefault="008854FF" w:rsidP="008854FF">
      <w:pPr>
        <w:spacing w:line="360" w:lineRule="auto"/>
        <w:jc w:val="both"/>
        <w:rPr>
          <w:rFonts w:asciiTheme="minorHAnsi" w:hAnsiTheme="minorHAnsi" w:cstheme="minorHAnsi"/>
        </w:rPr>
      </w:pPr>
      <w:r w:rsidRPr="00B5343C">
        <w:rPr>
          <w:rFonts w:asciiTheme="minorHAnsi" w:hAnsiTheme="minorHAnsi" w:cstheme="minorHAnsi"/>
          <w:u w:val="single"/>
        </w:rPr>
        <w:t>Observações</w:t>
      </w:r>
      <w:r w:rsidR="008E1FF5" w:rsidRPr="00B5343C">
        <w:rPr>
          <w:rFonts w:asciiTheme="minorHAnsi" w:hAnsiTheme="minorHAnsi" w:cstheme="minorHAnsi"/>
          <w:u w:val="single"/>
        </w:rPr>
        <w:t xml:space="preserve"> Finais</w:t>
      </w:r>
      <w:r w:rsidRPr="00B5343C">
        <w:rPr>
          <w:rFonts w:asciiTheme="minorHAnsi" w:hAnsiTheme="minorHAnsi" w:cstheme="minorHAnsi"/>
          <w:u w:val="single"/>
        </w:rPr>
        <w:t>:</w:t>
      </w:r>
      <w:r w:rsidRPr="00B5343C">
        <w:rPr>
          <w:rFonts w:asciiTheme="minorHAnsi" w:hAnsiTheme="minorHAnsi" w:cstheme="minorHAnsi"/>
        </w:rPr>
        <w:t xml:space="preserve"> Faltas não serão abonadas e/ou retificadas pel</w:t>
      </w:r>
      <w:r w:rsidR="004B76A8" w:rsidRPr="00B5343C">
        <w:rPr>
          <w:rFonts w:asciiTheme="minorHAnsi" w:hAnsiTheme="minorHAnsi" w:cstheme="minorHAnsi"/>
        </w:rPr>
        <w:t>o</w:t>
      </w:r>
      <w:r w:rsidRPr="00B5343C">
        <w:rPr>
          <w:rFonts w:asciiTheme="minorHAnsi" w:hAnsiTheme="minorHAnsi" w:cstheme="minorHAnsi"/>
        </w:rPr>
        <w:t xml:space="preserve"> professor. O controle de faltas é exclusivo dos estudantes. </w:t>
      </w:r>
      <w:bookmarkStart w:id="1" w:name="_GoBack"/>
      <w:bookmarkEnd w:id="1"/>
      <w:r w:rsidRPr="0036076F">
        <w:rPr>
          <w:rFonts w:asciiTheme="minorHAnsi" w:hAnsiTheme="minorHAnsi" w:cstheme="minorHAnsi"/>
        </w:rPr>
        <w:t>O limite de faltas é de 25%</w:t>
      </w:r>
      <w:r w:rsidR="00C02775" w:rsidRPr="0036076F">
        <w:rPr>
          <w:rFonts w:asciiTheme="minorHAnsi" w:hAnsiTheme="minorHAnsi" w:cstheme="minorHAnsi"/>
        </w:rPr>
        <w:t xml:space="preserve">, </w:t>
      </w:r>
      <w:r w:rsidR="00301F8D" w:rsidRPr="0036076F">
        <w:rPr>
          <w:rFonts w:asciiTheme="minorHAnsi" w:hAnsiTheme="minorHAnsi" w:cstheme="minorHAnsi"/>
        </w:rPr>
        <w:t xml:space="preserve">ou seja, </w:t>
      </w:r>
      <w:r w:rsidR="00704921" w:rsidRPr="0036076F">
        <w:rPr>
          <w:rFonts w:asciiTheme="minorHAnsi" w:hAnsiTheme="minorHAnsi" w:cstheme="minorHAnsi"/>
        </w:rPr>
        <w:t>18 horas/aula, considerando</w:t>
      </w:r>
      <w:r w:rsidR="001F26BE" w:rsidRPr="0036076F">
        <w:rPr>
          <w:rFonts w:asciiTheme="minorHAnsi" w:hAnsiTheme="minorHAnsi" w:cstheme="minorHAnsi"/>
        </w:rPr>
        <w:t>-se</w:t>
      </w:r>
      <w:r w:rsidR="00704921" w:rsidRPr="0036076F">
        <w:rPr>
          <w:rFonts w:asciiTheme="minorHAnsi" w:hAnsiTheme="minorHAnsi" w:cstheme="minorHAnsi"/>
        </w:rPr>
        <w:t xml:space="preserve"> que</w:t>
      </w:r>
      <w:r w:rsidR="002441A2" w:rsidRPr="0036076F">
        <w:rPr>
          <w:rFonts w:asciiTheme="minorHAnsi" w:hAnsiTheme="minorHAnsi" w:cstheme="minorHAnsi"/>
        </w:rPr>
        <w:t xml:space="preserve"> </w:t>
      </w:r>
      <w:r w:rsidR="003C3A59" w:rsidRPr="0036076F">
        <w:rPr>
          <w:rFonts w:asciiTheme="minorHAnsi" w:hAnsiTheme="minorHAnsi" w:cstheme="minorHAnsi"/>
        </w:rPr>
        <w:t xml:space="preserve">a carga horária da disciplina </w:t>
      </w:r>
      <w:r w:rsidR="002441A2" w:rsidRPr="0036076F">
        <w:rPr>
          <w:rFonts w:asciiTheme="minorHAnsi" w:hAnsiTheme="minorHAnsi" w:cstheme="minorHAnsi"/>
        </w:rPr>
        <w:t xml:space="preserve">é de </w:t>
      </w:r>
      <w:r w:rsidR="003C3A59" w:rsidRPr="0036076F">
        <w:rPr>
          <w:rFonts w:asciiTheme="minorHAnsi" w:hAnsiTheme="minorHAnsi" w:cstheme="minorHAnsi"/>
        </w:rPr>
        <w:t>72 horas</w:t>
      </w:r>
      <w:r w:rsidR="00C02775" w:rsidRPr="0036076F">
        <w:rPr>
          <w:rFonts w:asciiTheme="minorHAnsi" w:hAnsiTheme="minorHAnsi" w:cstheme="minorHAnsi"/>
        </w:rPr>
        <w:t>/aula</w:t>
      </w:r>
      <w:r w:rsidR="002441A2" w:rsidRPr="0036076F">
        <w:rPr>
          <w:rFonts w:asciiTheme="minorHAnsi" w:hAnsiTheme="minorHAnsi" w:cstheme="minorHAnsi"/>
        </w:rPr>
        <w:t>.</w:t>
      </w:r>
      <w:r w:rsidR="002441A2" w:rsidRPr="00B5343C">
        <w:rPr>
          <w:rFonts w:asciiTheme="minorHAnsi" w:hAnsiTheme="minorHAnsi" w:cstheme="minorHAnsi"/>
        </w:rPr>
        <w:t xml:space="preserve"> </w:t>
      </w:r>
      <w:r w:rsidRPr="00B5343C">
        <w:rPr>
          <w:rFonts w:asciiTheme="minorHAnsi" w:hAnsiTheme="minorHAnsi" w:cstheme="minorHAnsi"/>
        </w:rPr>
        <w:t>Em caso de dúvida, consulte o Manual do Aluno para verificar as licenças previstas em lei e como fazer solicitação à secretaria.</w:t>
      </w:r>
    </w:p>
    <w:p w14:paraId="02DBC8FA" w14:textId="77777777" w:rsidR="002441A2" w:rsidRPr="00B5343C" w:rsidRDefault="002441A2" w:rsidP="008854FF">
      <w:pPr>
        <w:spacing w:line="360" w:lineRule="auto"/>
        <w:jc w:val="both"/>
        <w:rPr>
          <w:rFonts w:asciiTheme="minorHAnsi" w:hAnsiTheme="minorHAnsi" w:cstheme="minorHAnsi"/>
        </w:rPr>
      </w:pPr>
    </w:p>
    <w:p w14:paraId="69A3EF19" w14:textId="57C6DB66" w:rsidR="008854FF" w:rsidRPr="00B5343C" w:rsidRDefault="008854FF" w:rsidP="008854FF">
      <w:pPr>
        <w:spacing w:line="360" w:lineRule="auto"/>
        <w:jc w:val="both"/>
        <w:rPr>
          <w:rFonts w:asciiTheme="minorHAnsi" w:hAnsiTheme="minorHAnsi" w:cstheme="minorHAnsi"/>
        </w:rPr>
      </w:pPr>
      <w:r w:rsidRPr="00B5343C">
        <w:rPr>
          <w:rFonts w:asciiTheme="minorHAnsi" w:hAnsiTheme="minorHAnsi" w:cstheme="minorHAnsi"/>
        </w:rPr>
        <w:t>Serão aprovados e aprovadas estudantes que obtiverem nota final igual ou superior a seis (6,0) e que não tiverem faltas superior a 25% das aulas. Estudantes que obtiverem nota final entre quatro (4,0) e cinco virgula nove (5,9), devem realizar o exame.</w:t>
      </w:r>
    </w:p>
    <w:p w14:paraId="355C1EFB" w14:textId="77777777" w:rsidR="00E0223A" w:rsidRPr="00B5343C" w:rsidRDefault="00E0223A" w:rsidP="008854FF">
      <w:pPr>
        <w:spacing w:line="360" w:lineRule="auto"/>
        <w:jc w:val="both"/>
        <w:rPr>
          <w:rFonts w:asciiTheme="minorHAnsi" w:hAnsiTheme="minorHAnsi" w:cstheme="minorHAnsi"/>
        </w:rPr>
      </w:pPr>
    </w:p>
    <w:p w14:paraId="6F2B8C2D" w14:textId="77777777" w:rsidR="008854FF" w:rsidRPr="00B5343C" w:rsidRDefault="008854FF" w:rsidP="008854FF">
      <w:pPr>
        <w:spacing w:line="360" w:lineRule="auto"/>
        <w:jc w:val="both"/>
        <w:rPr>
          <w:rFonts w:asciiTheme="minorHAnsi" w:hAnsiTheme="minorHAnsi" w:cstheme="minorHAnsi"/>
        </w:rPr>
      </w:pPr>
      <w:r w:rsidRPr="00B5343C">
        <w:rPr>
          <w:rFonts w:asciiTheme="minorHAnsi" w:hAnsiTheme="minorHAnsi" w:cstheme="minorHAnsi"/>
        </w:rPr>
        <w:t xml:space="preserve">A identificação de adoção de meios fraudulentos em qualquer atividade avaliativa implicará, conforme Regimento Geral da instituição, na atribuição de nota zero (0,0) na atividade em questão. </w:t>
      </w:r>
    </w:p>
    <w:p w14:paraId="3EF8940B" w14:textId="77777777" w:rsidR="008854FF" w:rsidRPr="00B5343C" w:rsidRDefault="008854FF" w:rsidP="008854FF">
      <w:pPr>
        <w:spacing w:before="120" w:after="120"/>
        <w:jc w:val="both"/>
        <w:rPr>
          <w:rFonts w:asciiTheme="minorHAnsi" w:hAnsiTheme="minorHAnsi" w:cstheme="minorHAnsi"/>
          <w:u w:val="single"/>
        </w:rPr>
      </w:pPr>
    </w:p>
    <w:p w14:paraId="614B4B8B" w14:textId="4F347B0F" w:rsidR="00A63DAB" w:rsidRPr="00B5343C" w:rsidRDefault="00A63DAB" w:rsidP="008854FF">
      <w:pPr>
        <w:spacing w:before="120" w:after="120"/>
        <w:jc w:val="both"/>
        <w:rPr>
          <w:rFonts w:ascii="Calibri" w:eastAsia="Calibri" w:hAnsi="Calibri" w:cs="Calibri"/>
        </w:rPr>
      </w:pPr>
      <w:r w:rsidRPr="00B5343C">
        <w:rPr>
          <w:rFonts w:ascii="Calibri" w:eastAsia="Calibri" w:hAnsi="Calibri" w:cs="Calibri"/>
        </w:rPr>
        <w:t xml:space="preserve">A solicitação de trancamento da disciplina deve ser feita até o dia </w:t>
      </w:r>
      <w:r w:rsidR="00AD7EE0">
        <w:rPr>
          <w:rFonts w:ascii="Calibri" w:eastAsia="Calibri" w:hAnsi="Calibri" w:cs="Calibri"/>
        </w:rPr>
        <w:t>28/02</w:t>
      </w:r>
    </w:p>
    <w:p w14:paraId="209E01B8" w14:textId="77777777" w:rsidR="00A63DAB" w:rsidRPr="00B5343C" w:rsidRDefault="00A63DAB" w:rsidP="00A63DAB">
      <w:pPr>
        <w:spacing w:before="120" w:after="120"/>
        <w:jc w:val="both"/>
        <w:rPr>
          <w:rFonts w:ascii="Calibri" w:eastAsia="Calibri" w:hAnsi="Calibri" w:cs="Calibri"/>
          <w:b/>
          <w:bCs/>
        </w:rPr>
      </w:pPr>
    </w:p>
    <w:p w14:paraId="68B4AABC" w14:textId="77777777" w:rsidR="00A63DAB" w:rsidRPr="00B5343C" w:rsidRDefault="00A63DAB" w:rsidP="00A63DAB">
      <w:pPr>
        <w:spacing w:before="120" w:after="120"/>
        <w:jc w:val="both"/>
        <w:rPr>
          <w:rFonts w:ascii="Calibri" w:eastAsia="Calibri" w:hAnsi="Calibri" w:cs="Calibri"/>
          <w:b/>
          <w:bCs/>
        </w:rPr>
      </w:pPr>
      <w:r w:rsidRPr="00B5343C">
        <w:rPr>
          <w:rFonts w:ascii="Calibri" w:eastAsia="Calibri" w:hAnsi="Calibri" w:cs="Calibri"/>
          <w:b/>
          <w:bCs/>
        </w:rPr>
        <w:t>Atividades complementares</w:t>
      </w:r>
    </w:p>
    <w:p w14:paraId="7606E5A8" w14:textId="77777777" w:rsidR="00A63DAB" w:rsidRPr="00B5343C" w:rsidRDefault="00A63DAB" w:rsidP="00A63DAB">
      <w:pPr>
        <w:spacing w:before="120" w:after="120"/>
        <w:jc w:val="both"/>
        <w:rPr>
          <w:rFonts w:ascii="Calibri" w:eastAsia="Calibri" w:hAnsi="Calibri" w:cs="Calibri"/>
        </w:rPr>
      </w:pPr>
      <w:r w:rsidRPr="00B5343C">
        <w:rPr>
          <w:rFonts w:ascii="Calibri" w:eastAsia="Calibri" w:hAnsi="Calibri" w:cs="Calibri"/>
        </w:rPr>
        <w:t xml:space="preserve">Conforme Pareceres do Ministério de Educação e Cultura, ao longo do curso de Graduação em Sociologia e Política da FESPSP, os discentes precisam realizar horas de Atividades Complementares (100 horas para estudantes matriculados a partir de 2020 ou 200 horas para estudantes matriculados antes de 2020). </w:t>
      </w:r>
    </w:p>
    <w:p w14:paraId="01A54570" w14:textId="77777777" w:rsidR="00A63DAB" w:rsidRPr="00B5343C" w:rsidRDefault="00A63DAB" w:rsidP="00A63DAB">
      <w:pPr>
        <w:spacing w:before="120" w:after="120"/>
        <w:jc w:val="both"/>
        <w:rPr>
          <w:rFonts w:ascii="Calibri" w:eastAsia="Calibri" w:hAnsi="Calibri" w:cs="Calibri"/>
        </w:rPr>
      </w:pPr>
      <w:r w:rsidRPr="00B5343C">
        <w:rPr>
          <w:rFonts w:ascii="Calibri" w:eastAsia="Calibri" w:hAnsi="Calibri" w:cs="Calibri"/>
        </w:rPr>
        <w:t xml:space="preserve">No Regulamento de Atividades Complementares (disponível em </w:t>
      </w:r>
      <w:hyperlink r:id="rId10" w:history="1">
        <w:r w:rsidRPr="00B5343C">
          <w:rPr>
            <w:rStyle w:val="Hyperlink"/>
            <w:rFonts w:ascii="Calibri" w:eastAsia="Calibri" w:hAnsi="Calibri" w:cs="Calibri"/>
            <w:color w:val="auto"/>
          </w:rPr>
          <w:t>https://www.fespsp.org.br/store/file_source/FESPSP/Documentos/Manuais/RAC_UNIFICADO_versao_2023.pdf</w:t>
        </w:r>
      </w:hyperlink>
      <w:r w:rsidRPr="00B5343C">
        <w:rPr>
          <w:rFonts w:ascii="Calibri" w:eastAsia="Calibri" w:hAnsi="Calibri" w:cs="Calibri"/>
        </w:rPr>
        <w:t xml:space="preserve"> ) há informações sobre quais atividades são válidas e quantas horas de cada atividade é possível realizar. Professores também podem indicar palestras internas e externas, filmes, exposições, entre outras atividades que se relacionam com os temas das disciplinas. </w:t>
      </w:r>
    </w:p>
    <w:p w14:paraId="3C658047" w14:textId="77777777" w:rsidR="00A63DAB" w:rsidRPr="00B5343C" w:rsidRDefault="00A63DAB" w:rsidP="00A63DAB">
      <w:pPr>
        <w:spacing w:before="120" w:after="120"/>
        <w:jc w:val="both"/>
        <w:rPr>
          <w:rFonts w:ascii="Calibri" w:eastAsia="Calibri" w:hAnsi="Calibri" w:cs="Calibri"/>
        </w:rPr>
      </w:pPr>
      <w:r w:rsidRPr="00B5343C">
        <w:rPr>
          <w:rFonts w:ascii="Calibri" w:eastAsia="Calibri" w:hAnsi="Calibri" w:cs="Calibri"/>
        </w:rPr>
        <w:lastRenderedPageBreak/>
        <w:t xml:space="preserve">Vá em </w:t>
      </w:r>
      <w:hyperlink r:id="rId11" w:history="1">
        <w:r w:rsidRPr="00B5343C">
          <w:rPr>
            <w:rStyle w:val="Hyperlink"/>
            <w:rFonts w:ascii="Calibri" w:eastAsia="Calibri" w:hAnsi="Calibri" w:cs="Calibri"/>
            <w:color w:val="auto"/>
          </w:rPr>
          <w:t>https://www.fespsp.org.br/manuais-e-orientacoes/</w:t>
        </w:r>
      </w:hyperlink>
      <w:r w:rsidRPr="00B5343C">
        <w:rPr>
          <w:rFonts w:ascii="Calibri" w:eastAsia="Calibri" w:hAnsi="Calibri" w:cs="Calibri"/>
        </w:rPr>
        <w:t xml:space="preserve"> , clique em “Documentos Institucionais”, baixe e preencha o “Formulário de Relatório de Atividades Complementares”, junte os comprovantes de cada atividade realizada e suba esses documentos (Relatório + Comprovante) na Área do Aluno, no TOTVS, para validação e registro. Qualquer dúvida, consulte o Regulamento, procure seus professores ou a Coordenação do Curso.</w:t>
      </w:r>
    </w:p>
    <w:p w14:paraId="50FEE9DC" w14:textId="77777777" w:rsidR="00F55311" w:rsidRPr="00B5343C" w:rsidRDefault="00F55311" w:rsidP="008407DE">
      <w:pPr>
        <w:spacing w:line="360" w:lineRule="auto"/>
        <w:jc w:val="both"/>
        <w:rPr>
          <w:rFonts w:asciiTheme="minorHAnsi" w:hAnsiTheme="minorHAnsi" w:cstheme="minorHAnsi"/>
        </w:rPr>
      </w:pPr>
    </w:p>
    <w:p w14:paraId="0308C043" w14:textId="77777777" w:rsidR="008E6281" w:rsidRPr="00B5343C" w:rsidRDefault="008E6281" w:rsidP="008407DE">
      <w:pPr>
        <w:pStyle w:val="Textodecomentrio"/>
        <w:spacing w:line="360" w:lineRule="auto"/>
        <w:rPr>
          <w:rFonts w:asciiTheme="minorHAnsi" w:hAnsiTheme="minorHAnsi" w:cstheme="minorHAnsi"/>
        </w:rPr>
      </w:pPr>
      <w:r w:rsidRPr="00B5343C">
        <w:rPr>
          <w:rFonts w:asciiTheme="minorHAnsi" w:hAnsiTheme="minorHAnsi" w:cstheme="minorHAnsi"/>
          <w:noProof/>
          <w:szCs w:val="24"/>
        </w:rPr>
        <mc:AlternateContent>
          <mc:Choice Requires="wps">
            <w:drawing>
              <wp:anchor distT="0" distB="0" distL="114300" distR="114300" simplePos="0" relativeHeight="251665408" behindDoc="0" locked="0" layoutInCell="1" allowOverlap="1" wp14:anchorId="39A038C8" wp14:editId="52AF361C">
                <wp:simplePos x="0" y="0"/>
                <wp:positionH relativeFrom="column">
                  <wp:posOffset>6492</wp:posOffset>
                </wp:positionH>
                <wp:positionV relativeFrom="paragraph">
                  <wp:posOffset>145415</wp:posOffset>
                </wp:positionV>
                <wp:extent cx="5923129" cy="347241"/>
                <wp:effectExtent l="0" t="0" r="8255" b="8890"/>
                <wp:wrapNone/>
                <wp:docPr id="9" name="Caixa de Texto 9"/>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5085F7B2"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 BIBLIOGRAFIA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A038C8" id="Caixa de Texto 9" o:spid="_x0000_s1032" type="#_x0000_t202" style="position:absolute;margin-left:.5pt;margin-top:11.45pt;width:466.4pt;height:27.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oWwIAAOQEAAAOAAAAZHJzL2Uyb0RvYy54bWysVFtv2jAUfp+0/2D5feQCtCUiVIyKaRJr&#10;K9Gqz8ZxIJLj49mGhP36HTsEepn2MO3F8bn4O7fvZHrb1pIchLEVqJwmg5gSoTgUldrm9Plp+eWG&#10;EuuYKpgEJXJ6FJbezj5/mjY6EynsQBbCEARRNmt0TnfO6SyKLN+JmtkBaKHQWIKpmUPRbKPCsAbR&#10;axmlcXwVNWAKbYALa1F71xnpLOCXpeDuoSytcETmFHNz4TTh3Pgzmk1ZtjVM7yp+SoP9QxY1qxQG&#10;PUPdMcfI3lQfoOqKG7BQugGHOoKyrLgINWA1SfyumvWOaRFqweZYfW6T/X+w/P6w1o+GuPYrtDhA&#10;35BG28yi0tfTlqb2X8yUoB1beDy3TbSOcFSOJ+kwSSeUcLQNR9fpKMBEl9faWPdNQE38JacGxxK6&#10;xQ4r6zAiuvYuPpgFWRXLSsogeCqIhTTkwHCIm20Snsp9/QOKTjcZx3EYJeIE5nj3gPoGSSrS5PRq&#10;OI4Dwhvb+VmH6NqPUW76KCzD4EirzjXp1X8LjjapMKNLa/3NtZuWVAXm1Ld9A8URp2GgI6rVfFlh&#10;y1bMukdmkJk4ANw294BHKQHLgdONkh2YX3/Se38kDFopaZDpObU/98wISuR3hVSaJKORX40gjMbX&#10;KQrmtWXz2qL29QJwDgnutebh6v2d7K+lgfoFl3Luo6KJKY6xc8qd6YWF6zYQ15qL+Ty44Tpo5lZq&#10;rbkH95P3lHhqX5jRJ944ZNw99FvBsnf06Xz9SwXzvYOyCtzyne76ehoArlIgx2nt/a6+loPX5ec0&#10;+w0AAP//AwBQSwMEFAAGAAgAAAAhAPrsebHcAAAABwEAAA8AAABkcnMvZG93bnJldi54bWxMj0FP&#10;wkAUhO8m/ofNM/EmW1tToHRLiNGTGgNouC7dZ9u4+7bpLlD+PY+THiczmfmmXI7OiiMOofOk4HGS&#10;gECqvemoUfC1fX2YgQhRk9HWEyo4Y4BldXtT6sL4E63xuImN4BIKhVbQxtgXUoa6RafDxPdI7P34&#10;wenIcmikGfSJy52VaZLk0umOeKHVPT63WP9uDk7BS0JPu4/z9yrbOiKbU3iLn+9K3d+NqwWIiGP8&#10;C8MVn9GhYqa9P5AJwrLmJ1FBms5BsD3PMn6yVzCd5iCrUv7nry4AAAD//wMAUEsBAi0AFAAGAAgA&#10;AAAhALaDOJL+AAAA4QEAABMAAAAAAAAAAAAAAAAAAAAAAFtDb250ZW50X1R5cGVzXS54bWxQSwEC&#10;LQAUAAYACAAAACEAOP0h/9YAAACUAQAACwAAAAAAAAAAAAAAAAAvAQAAX3JlbHMvLnJlbHNQSwEC&#10;LQAUAAYACAAAACEAP8hHKFsCAADkBAAADgAAAAAAAAAAAAAAAAAuAgAAZHJzL2Uyb0RvYy54bWxQ&#10;SwECLQAUAAYACAAAACEA+ux5sdwAAAAHAQAADwAAAAAAAAAAAAAAAAC1BAAAZHJzL2Rvd25yZXYu&#10;eG1sUEsFBgAAAAAEAAQA8wAAAL4FAAAAAA==&#10;" fillcolor="#f2f2f2 [3052]" strokecolor="#272727 [2749]" strokeweight=".5pt">
                <v:textbox>
                  <w:txbxContent>
                    <w:p w14:paraId="5085F7B2"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 BIBLIOGRAFIA</w:t>
                      </w:r>
                    </w:p>
                  </w:txbxContent>
                </v:textbox>
              </v:shape>
            </w:pict>
          </mc:Fallback>
        </mc:AlternateContent>
      </w:r>
    </w:p>
    <w:p w14:paraId="01C4852A" w14:textId="77777777" w:rsidR="00E142BE" w:rsidRPr="00B5343C" w:rsidRDefault="00E142BE" w:rsidP="008407DE">
      <w:pPr>
        <w:spacing w:line="360" w:lineRule="auto"/>
        <w:jc w:val="both"/>
        <w:rPr>
          <w:rFonts w:asciiTheme="minorHAnsi" w:hAnsiTheme="minorHAnsi" w:cstheme="minorHAnsi"/>
        </w:rPr>
      </w:pPr>
    </w:p>
    <w:p w14:paraId="6B353FEC" w14:textId="77777777" w:rsidR="006A5D12" w:rsidRPr="00B5343C" w:rsidRDefault="006A5D12" w:rsidP="008407DE">
      <w:pPr>
        <w:pStyle w:val="Textodecomentrio"/>
        <w:spacing w:line="360" w:lineRule="auto"/>
        <w:rPr>
          <w:rFonts w:asciiTheme="minorHAnsi" w:hAnsiTheme="minorHAnsi" w:cstheme="minorHAnsi"/>
        </w:rPr>
      </w:pPr>
    </w:p>
    <w:p w14:paraId="273AF6FF" w14:textId="77777777" w:rsidR="006A5D12" w:rsidRPr="00B5343C" w:rsidRDefault="006A5D12" w:rsidP="008407DE">
      <w:pPr>
        <w:spacing w:line="360" w:lineRule="auto"/>
        <w:jc w:val="both"/>
        <w:rPr>
          <w:rFonts w:asciiTheme="minorHAnsi" w:hAnsiTheme="minorHAnsi" w:cstheme="minorHAnsi"/>
          <w:b/>
        </w:rPr>
      </w:pPr>
      <w:r w:rsidRPr="00B5343C">
        <w:rPr>
          <w:rFonts w:asciiTheme="minorHAnsi" w:hAnsiTheme="minorHAnsi" w:cstheme="minorHAnsi"/>
          <w:b/>
        </w:rPr>
        <w:t>BÁSICA</w:t>
      </w:r>
    </w:p>
    <w:p w14:paraId="4EE4A403" w14:textId="77777777" w:rsidR="00F332AD" w:rsidRPr="00B5343C" w:rsidRDefault="00F332AD" w:rsidP="008407DE">
      <w:pPr>
        <w:spacing w:line="360" w:lineRule="auto"/>
        <w:jc w:val="both"/>
        <w:rPr>
          <w:rFonts w:asciiTheme="minorHAnsi" w:hAnsiTheme="minorHAnsi" w:cstheme="minorHAnsi"/>
        </w:rPr>
      </w:pPr>
      <w:r w:rsidRPr="00B5343C">
        <w:rPr>
          <w:rFonts w:asciiTheme="minorHAnsi" w:hAnsiTheme="minorHAnsi" w:cstheme="minorHAnsi"/>
        </w:rPr>
        <w:t xml:space="preserve">MICELI, Sérgio. </w:t>
      </w:r>
      <w:r w:rsidRPr="00B5343C">
        <w:rPr>
          <w:rFonts w:asciiTheme="minorHAnsi" w:hAnsiTheme="minorHAnsi" w:cstheme="minorHAnsi"/>
          <w:b/>
        </w:rPr>
        <w:t>História das ciências sociais no Brasil (v.1).</w:t>
      </w:r>
      <w:r w:rsidRPr="00B5343C">
        <w:rPr>
          <w:rFonts w:asciiTheme="minorHAnsi" w:hAnsiTheme="minorHAnsi" w:cstheme="minorHAnsi"/>
        </w:rPr>
        <w:t xml:space="preserve"> São Paulo: Vértice, 1989. </w:t>
      </w:r>
    </w:p>
    <w:p w14:paraId="47A4BB63" w14:textId="77777777" w:rsidR="00C538DE" w:rsidRPr="00B5343C" w:rsidRDefault="00C538DE" w:rsidP="00C538DE">
      <w:pPr>
        <w:spacing w:line="360" w:lineRule="auto"/>
        <w:jc w:val="both"/>
        <w:rPr>
          <w:rFonts w:asciiTheme="minorHAnsi" w:hAnsiTheme="minorHAnsi" w:cstheme="minorHAnsi"/>
        </w:rPr>
      </w:pPr>
      <w:r w:rsidRPr="00B5343C">
        <w:rPr>
          <w:rFonts w:asciiTheme="minorHAnsi" w:hAnsiTheme="minorHAnsi" w:cstheme="minorHAnsi"/>
        </w:rPr>
        <w:t xml:space="preserve">PRADO JR., Caio. </w:t>
      </w:r>
      <w:r w:rsidRPr="00B5343C">
        <w:rPr>
          <w:rFonts w:asciiTheme="minorHAnsi" w:hAnsiTheme="minorHAnsi" w:cstheme="minorHAnsi"/>
          <w:b/>
        </w:rPr>
        <w:t>Formação do Brasil Contemporâneo</w:t>
      </w:r>
      <w:r w:rsidRPr="00B5343C">
        <w:rPr>
          <w:rFonts w:asciiTheme="minorHAnsi" w:hAnsiTheme="minorHAnsi" w:cstheme="minorHAnsi"/>
        </w:rPr>
        <w:t>. São Paulo: Ed. Cia das Letras, 2011.</w:t>
      </w:r>
    </w:p>
    <w:p w14:paraId="793304BF" w14:textId="0F2CB1E1" w:rsidR="00CA37C4" w:rsidRPr="00B5343C" w:rsidRDefault="00CA37C4" w:rsidP="00CA37C4">
      <w:pPr>
        <w:spacing w:line="360" w:lineRule="auto"/>
        <w:jc w:val="both"/>
        <w:rPr>
          <w:rFonts w:asciiTheme="minorHAnsi" w:hAnsiTheme="minorHAnsi" w:cstheme="minorHAnsi"/>
        </w:rPr>
      </w:pPr>
      <w:r w:rsidRPr="00B5343C">
        <w:rPr>
          <w:rFonts w:asciiTheme="minorHAnsi" w:hAnsiTheme="minorHAnsi" w:cstheme="minorHAnsi"/>
        </w:rPr>
        <w:t xml:space="preserve">WEFFORT, Francisco. </w:t>
      </w:r>
      <w:r w:rsidRPr="00B5343C">
        <w:rPr>
          <w:rFonts w:asciiTheme="minorHAnsi" w:hAnsiTheme="minorHAnsi" w:cstheme="minorHAnsi"/>
          <w:b/>
          <w:bCs/>
        </w:rPr>
        <w:t>Formação do pensamento político brasileiro</w:t>
      </w:r>
      <w:r w:rsidRPr="00B5343C">
        <w:rPr>
          <w:rFonts w:asciiTheme="minorHAnsi" w:hAnsiTheme="minorHAnsi" w:cstheme="minorHAnsi"/>
        </w:rPr>
        <w:t>: ideias e personagens. São Paulo: Ática, 2006.</w:t>
      </w:r>
    </w:p>
    <w:p w14:paraId="047CA4E0" w14:textId="77777777" w:rsidR="006A5D12" w:rsidRPr="00B5343C" w:rsidRDefault="006A5D12" w:rsidP="008407DE">
      <w:pPr>
        <w:spacing w:line="360" w:lineRule="auto"/>
        <w:jc w:val="both"/>
        <w:rPr>
          <w:rFonts w:asciiTheme="minorHAnsi" w:hAnsiTheme="minorHAnsi" w:cstheme="minorHAnsi"/>
          <w:b/>
        </w:rPr>
      </w:pPr>
    </w:p>
    <w:p w14:paraId="3CCDDFBF" w14:textId="77777777" w:rsidR="006A5D12" w:rsidRPr="00B5343C" w:rsidRDefault="006A5D12" w:rsidP="008407DE">
      <w:pPr>
        <w:spacing w:line="360" w:lineRule="auto"/>
        <w:jc w:val="both"/>
        <w:rPr>
          <w:rFonts w:asciiTheme="minorHAnsi" w:hAnsiTheme="minorHAnsi" w:cstheme="minorHAnsi"/>
          <w:b/>
        </w:rPr>
      </w:pPr>
      <w:r w:rsidRPr="00B5343C">
        <w:rPr>
          <w:rFonts w:asciiTheme="minorHAnsi" w:hAnsiTheme="minorHAnsi" w:cstheme="minorHAnsi"/>
          <w:b/>
        </w:rPr>
        <w:t>COMPLEMENTAR</w:t>
      </w:r>
    </w:p>
    <w:p w14:paraId="43B675C1" w14:textId="77777777" w:rsidR="00F332AD" w:rsidRPr="00B5343C" w:rsidRDefault="00F332AD" w:rsidP="008407DE">
      <w:pPr>
        <w:spacing w:line="360" w:lineRule="auto"/>
        <w:jc w:val="both"/>
        <w:rPr>
          <w:rFonts w:asciiTheme="minorHAnsi" w:hAnsiTheme="minorHAnsi" w:cstheme="minorHAnsi"/>
        </w:rPr>
      </w:pPr>
      <w:r w:rsidRPr="00B5343C">
        <w:rPr>
          <w:rFonts w:asciiTheme="minorHAnsi" w:hAnsiTheme="minorHAnsi" w:cstheme="minorHAnsi"/>
        </w:rPr>
        <w:t xml:space="preserve">CÂNDIDO. Antônio. </w:t>
      </w:r>
      <w:r w:rsidRPr="00B5343C">
        <w:rPr>
          <w:rFonts w:asciiTheme="minorHAnsi" w:hAnsiTheme="minorHAnsi" w:cstheme="minorHAnsi"/>
          <w:b/>
        </w:rPr>
        <w:t>Os parceiros do Rio Bonito: estudo sobre o caipira paulista e a transformação dos seus meios de vida</w:t>
      </w:r>
      <w:r w:rsidRPr="00B5343C">
        <w:rPr>
          <w:rFonts w:asciiTheme="minorHAnsi" w:hAnsiTheme="minorHAnsi" w:cstheme="minorHAnsi"/>
        </w:rPr>
        <w:t>. São Paulo: Duas Cidades; Ed. 34, 2001.</w:t>
      </w:r>
    </w:p>
    <w:p w14:paraId="5755A3C4" w14:textId="77777777" w:rsidR="00F332AD" w:rsidRPr="00B5343C" w:rsidRDefault="00F332AD" w:rsidP="008407DE">
      <w:pPr>
        <w:spacing w:line="360" w:lineRule="auto"/>
        <w:jc w:val="both"/>
        <w:rPr>
          <w:rFonts w:asciiTheme="minorHAnsi" w:hAnsiTheme="minorHAnsi" w:cstheme="minorHAnsi"/>
        </w:rPr>
      </w:pPr>
      <w:r w:rsidRPr="00B5343C">
        <w:rPr>
          <w:rFonts w:asciiTheme="minorHAnsi" w:hAnsiTheme="minorHAnsi" w:cstheme="minorHAnsi"/>
        </w:rPr>
        <w:t xml:space="preserve">FERNANDES, Florestan. </w:t>
      </w:r>
      <w:r w:rsidRPr="00B5343C">
        <w:rPr>
          <w:rFonts w:asciiTheme="minorHAnsi" w:hAnsiTheme="minorHAnsi" w:cstheme="minorHAnsi"/>
          <w:b/>
        </w:rPr>
        <w:t>Mudanças sociais no Brasil</w:t>
      </w:r>
      <w:r w:rsidRPr="00B5343C">
        <w:rPr>
          <w:rFonts w:asciiTheme="minorHAnsi" w:hAnsiTheme="minorHAnsi" w:cstheme="minorHAnsi"/>
        </w:rPr>
        <w:t>. 4 ed. São Paulo: Global, 2008.</w:t>
      </w:r>
    </w:p>
    <w:p w14:paraId="0B7885DA" w14:textId="77777777" w:rsidR="00F332AD" w:rsidRPr="00B5343C" w:rsidRDefault="00F332AD" w:rsidP="008407DE">
      <w:pPr>
        <w:spacing w:line="360" w:lineRule="auto"/>
        <w:jc w:val="both"/>
        <w:rPr>
          <w:rFonts w:asciiTheme="minorHAnsi" w:hAnsiTheme="minorHAnsi" w:cstheme="minorHAnsi"/>
        </w:rPr>
      </w:pPr>
      <w:r w:rsidRPr="00B5343C">
        <w:rPr>
          <w:rFonts w:asciiTheme="minorHAnsi" w:hAnsiTheme="minorHAnsi" w:cstheme="minorHAnsi"/>
        </w:rPr>
        <w:t xml:space="preserve">FREYRE, Gilberto. </w:t>
      </w:r>
      <w:r w:rsidRPr="00B5343C">
        <w:rPr>
          <w:rFonts w:asciiTheme="minorHAnsi" w:hAnsiTheme="minorHAnsi" w:cstheme="minorHAnsi"/>
          <w:b/>
        </w:rPr>
        <w:t>Casa-grande &amp; senzala: formação da família brasileira sob o regime da economia patriarcal</w:t>
      </w:r>
      <w:r w:rsidRPr="00B5343C">
        <w:rPr>
          <w:rFonts w:asciiTheme="minorHAnsi" w:hAnsiTheme="minorHAnsi" w:cstheme="minorHAnsi"/>
        </w:rPr>
        <w:t xml:space="preserve">. Rio de Janeiro: Record, 1998. </w:t>
      </w:r>
    </w:p>
    <w:p w14:paraId="5B0D2553" w14:textId="29B3A209" w:rsidR="00F332AD" w:rsidRPr="00B5343C" w:rsidRDefault="00F332AD" w:rsidP="008407DE">
      <w:pPr>
        <w:spacing w:line="360" w:lineRule="auto"/>
        <w:jc w:val="both"/>
        <w:rPr>
          <w:rFonts w:asciiTheme="minorHAnsi" w:hAnsiTheme="minorHAnsi" w:cstheme="minorHAnsi"/>
        </w:rPr>
      </w:pPr>
      <w:r w:rsidRPr="00B5343C">
        <w:rPr>
          <w:rFonts w:asciiTheme="minorHAnsi" w:hAnsiTheme="minorHAnsi" w:cstheme="minorHAnsi"/>
        </w:rPr>
        <w:t xml:space="preserve">HOLANDA, Sérgio Buarque. </w:t>
      </w:r>
      <w:r w:rsidRPr="00B5343C">
        <w:rPr>
          <w:rFonts w:asciiTheme="minorHAnsi" w:hAnsiTheme="minorHAnsi" w:cstheme="minorHAnsi"/>
          <w:b/>
        </w:rPr>
        <w:t>Raízes do Brasil</w:t>
      </w:r>
      <w:r w:rsidRPr="00B5343C">
        <w:rPr>
          <w:rFonts w:asciiTheme="minorHAnsi" w:hAnsiTheme="minorHAnsi" w:cstheme="minorHAnsi"/>
        </w:rPr>
        <w:t>. 26ª. Edição. São Paulo: Cia. das Letras, 1995.</w:t>
      </w:r>
    </w:p>
    <w:p w14:paraId="225DCB7A" w14:textId="774BD2F3" w:rsidR="00F332AD" w:rsidRPr="00B5343C" w:rsidRDefault="0052545E" w:rsidP="008407DE">
      <w:pPr>
        <w:spacing w:line="360" w:lineRule="auto"/>
        <w:jc w:val="both"/>
        <w:rPr>
          <w:rFonts w:asciiTheme="minorHAnsi" w:hAnsiTheme="minorHAnsi" w:cstheme="minorHAnsi"/>
        </w:rPr>
      </w:pPr>
      <w:r w:rsidRPr="00B5343C">
        <w:rPr>
          <w:rFonts w:asciiTheme="minorHAnsi" w:hAnsiTheme="minorHAnsi" w:cstheme="minorHAnsi"/>
        </w:rPr>
        <w:t>NOBRE, Marcos.</w:t>
      </w:r>
      <w:r w:rsidRPr="00B5343C">
        <w:rPr>
          <w:rFonts w:asciiTheme="minorHAnsi" w:hAnsiTheme="minorHAnsi" w:cstheme="minorHAnsi"/>
          <w:b/>
          <w:bCs/>
        </w:rPr>
        <w:t xml:space="preserve"> Imobilismo em movimento. Da abertura democrática ao governo Dilma</w:t>
      </w:r>
      <w:r w:rsidRPr="00B5343C">
        <w:rPr>
          <w:rFonts w:asciiTheme="minorHAnsi" w:hAnsiTheme="minorHAnsi" w:cstheme="minorHAnsi"/>
        </w:rPr>
        <w:t>. São Paulo Cia das Letras, 2013.</w:t>
      </w:r>
    </w:p>
    <w:p w14:paraId="20501340" w14:textId="77777777" w:rsidR="0052545E" w:rsidRPr="00B5343C" w:rsidRDefault="0052545E" w:rsidP="008407DE">
      <w:pPr>
        <w:spacing w:line="360" w:lineRule="auto"/>
        <w:jc w:val="both"/>
        <w:rPr>
          <w:rFonts w:asciiTheme="minorHAnsi" w:hAnsiTheme="minorHAnsi" w:cstheme="minorHAnsi"/>
        </w:rPr>
      </w:pPr>
    </w:p>
    <w:p w14:paraId="3A80CFFB" w14:textId="65288D12" w:rsidR="008E6281" w:rsidRPr="00B5343C" w:rsidRDefault="0061466B" w:rsidP="008407DE">
      <w:pPr>
        <w:spacing w:line="360" w:lineRule="auto"/>
        <w:jc w:val="both"/>
        <w:rPr>
          <w:rFonts w:asciiTheme="minorHAnsi" w:hAnsiTheme="minorHAnsi" w:cstheme="minorHAnsi"/>
          <w:b/>
        </w:rPr>
      </w:pPr>
      <w:r w:rsidRPr="00B5343C">
        <w:rPr>
          <w:rFonts w:asciiTheme="minorHAnsi" w:hAnsiTheme="minorHAnsi" w:cstheme="minorHAnsi"/>
          <w:b/>
        </w:rPr>
        <w:t>DE REFERÊNCIA:</w:t>
      </w:r>
    </w:p>
    <w:p w14:paraId="680D1EE9" w14:textId="77777777" w:rsidR="008407DE" w:rsidRPr="00B5343C" w:rsidRDefault="008407DE" w:rsidP="008407DE">
      <w:pPr>
        <w:spacing w:line="360" w:lineRule="auto"/>
        <w:jc w:val="both"/>
        <w:rPr>
          <w:rFonts w:asciiTheme="minorHAnsi" w:hAnsiTheme="minorHAnsi" w:cstheme="minorHAnsi"/>
        </w:rPr>
      </w:pPr>
      <w:r w:rsidRPr="00B5343C">
        <w:rPr>
          <w:rFonts w:asciiTheme="minorHAnsi" w:hAnsiTheme="minorHAnsi" w:cstheme="minorHAnsi"/>
        </w:rPr>
        <w:t>ARANTES, Paulo Eduardo. A fratura brasileira do mundo: visões do laboratório brasileiro da mundialização. São Paulo: Editora 34, 2023.</w:t>
      </w:r>
    </w:p>
    <w:p w14:paraId="14A28ED9" w14:textId="196E6189" w:rsidR="00664BED" w:rsidRPr="00B5343C" w:rsidRDefault="00664BED" w:rsidP="008407DE">
      <w:pPr>
        <w:spacing w:line="360" w:lineRule="auto"/>
        <w:jc w:val="both"/>
        <w:rPr>
          <w:rFonts w:asciiTheme="minorHAnsi" w:hAnsiTheme="minorHAnsi" w:cstheme="minorHAnsi"/>
        </w:rPr>
      </w:pPr>
      <w:r w:rsidRPr="00B5343C">
        <w:rPr>
          <w:rFonts w:asciiTheme="minorHAnsi" w:hAnsiTheme="minorHAnsi" w:cstheme="minorHAnsi"/>
        </w:rPr>
        <w:t xml:space="preserve">BICUDO, Virginia Leone. </w:t>
      </w:r>
      <w:r w:rsidRPr="00B5343C">
        <w:rPr>
          <w:rFonts w:asciiTheme="minorHAnsi" w:hAnsiTheme="minorHAnsi" w:cstheme="minorHAnsi"/>
          <w:b/>
        </w:rPr>
        <w:t>Atitudes Raciais de Pretos e Mulatos em São Paulo</w:t>
      </w:r>
      <w:r w:rsidRPr="00B5343C">
        <w:rPr>
          <w:rFonts w:asciiTheme="minorHAnsi" w:hAnsiTheme="minorHAnsi" w:cstheme="minorHAnsi"/>
        </w:rPr>
        <w:t>. Edição organizada por Marcos Chor Maio. São Paulo, Editora Sociologia e Política, 2010.</w:t>
      </w:r>
    </w:p>
    <w:p w14:paraId="2DC843C7" w14:textId="7AA1D593" w:rsidR="00664BED" w:rsidRPr="00B5343C" w:rsidRDefault="00664BED" w:rsidP="008407DE">
      <w:pPr>
        <w:spacing w:line="360" w:lineRule="auto"/>
        <w:jc w:val="both"/>
        <w:rPr>
          <w:rFonts w:asciiTheme="minorHAnsi" w:hAnsiTheme="minorHAnsi" w:cstheme="minorHAnsi"/>
        </w:rPr>
      </w:pPr>
      <w:r w:rsidRPr="00B5343C">
        <w:rPr>
          <w:rFonts w:asciiTheme="minorHAnsi" w:hAnsiTheme="minorHAnsi" w:cstheme="minorHAnsi"/>
        </w:rPr>
        <w:t>BRANDÃO, Gildo Marçal. Linhagens do pensamento político brasileiro</w:t>
      </w:r>
      <w:r w:rsidRPr="00B5343C">
        <w:rPr>
          <w:rFonts w:asciiTheme="minorHAnsi" w:hAnsiTheme="minorHAnsi" w:cstheme="minorHAnsi"/>
          <w:b/>
        </w:rPr>
        <w:t xml:space="preserve">. </w:t>
      </w:r>
      <w:r w:rsidRPr="00B5343C">
        <w:rPr>
          <w:rFonts w:asciiTheme="minorHAnsi" w:hAnsiTheme="minorHAnsi" w:cstheme="minorHAnsi"/>
        </w:rPr>
        <w:t xml:space="preserve">In </w:t>
      </w:r>
      <w:r w:rsidRPr="00B5343C">
        <w:rPr>
          <w:rFonts w:asciiTheme="minorHAnsi" w:hAnsiTheme="minorHAnsi" w:cstheme="minorHAnsi"/>
          <w:b/>
        </w:rPr>
        <w:t>Dados</w:t>
      </w:r>
      <w:r w:rsidRPr="00B5343C">
        <w:rPr>
          <w:rFonts w:asciiTheme="minorHAnsi" w:hAnsiTheme="minorHAnsi" w:cstheme="minorHAnsi"/>
        </w:rPr>
        <w:t>: revista de ciências sociais. Vol.48, n.2, Rio de Janeiro, 2005.</w:t>
      </w:r>
    </w:p>
    <w:p w14:paraId="02A22BBC" w14:textId="77777777" w:rsidR="006C021C" w:rsidRPr="00B5343C" w:rsidRDefault="006C021C" w:rsidP="006C021C">
      <w:pPr>
        <w:spacing w:line="360" w:lineRule="auto"/>
        <w:jc w:val="both"/>
        <w:rPr>
          <w:rFonts w:asciiTheme="minorHAnsi" w:hAnsiTheme="minorHAnsi" w:cstheme="minorHAnsi"/>
        </w:rPr>
      </w:pPr>
      <w:r w:rsidRPr="00B5343C">
        <w:rPr>
          <w:rFonts w:asciiTheme="minorHAnsi" w:hAnsiTheme="minorHAnsi" w:cstheme="minorHAnsi"/>
        </w:rPr>
        <w:t xml:space="preserve">CARNEIRO, Sueli. </w:t>
      </w:r>
      <w:r w:rsidRPr="00B5343C">
        <w:rPr>
          <w:rFonts w:asciiTheme="minorHAnsi" w:hAnsiTheme="minorHAnsi" w:cstheme="minorHAnsi"/>
          <w:b/>
          <w:bCs/>
        </w:rPr>
        <w:t>Dispositivo de racialidade: A construção do outro como não ser como fundamento do ser</w:t>
      </w:r>
      <w:r w:rsidRPr="00B5343C">
        <w:rPr>
          <w:rFonts w:asciiTheme="minorHAnsi" w:hAnsiTheme="minorHAnsi" w:cstheme="minorHAnsi"/>
        </w:rPr>
        <w:t>. 1 ed. Rio de Janeiro: Zahar, 2023.</w:t>
      </w:r>
    </w:p>
    <w:p w14:paraId="50ABF7FB" w14:textId="16D0FD36" w:rsidR="00664BED" w:rsidRPr="00B5343C" w:rsidRDefault="00664BED" w:rsidP="008407DE">
      <w:pPr>
        <w:spacing w:line="360" w:lineRule="auto"/>
        <w:jc w:val="both"/>
        <w:rPr>
          <w:rFonts w:asciiTheme="minorHAnsi" w:hAnsiTheme="minorHAnsi" w:cstheme="minorHAnsi"/>
        </w:rPr>
      </w:pPr>
      <w:r w:rsidRPr="00B5343C">
        <w:rPr>
          <w:rFonts w:asciiTheme="minorHAnsi" w:hAnsiTheme="minorHAnsi" w:cstheme="minorHAnsi"/>
        </w:rPr>
        <w:t xml:space="preserve">DAMATTA, Roberto. </w:t>
      </w:r>
      <w:r w:rsidRPr="00B5343C">
        <w:rPr>
          <w:rFonts w:asciiTheme="minorHAnsi" w:hAnsiTheme="minorHAnsi" w:cstheme="minorHAnsi"/>
          <w:b/>
        </w:rPr>
        <w:t>Carnavais, malandros e heróis: para uma sociologia do dilema brasileiro</w:t>
      </w:r>
      <w:r w:rsidRPr="00B5343C">
        <w:rPr>
          <w:rFonts w:asciiTheme="minorHAnsi" w:hAnsiTheme="minorHAnsi" w:cstheme="minorHAnsi"/>
        </w:rPr>
        <w:t>. 6ª.Ed. Rio de Janeiro: Rocco, 1997.</w:t>
      </w:r>
    </w:p>
    <w:p w14:paraId="7C17936D" w14:textId="57874934" w:rsidR="00CD48DD" w:rsidRPr="00B5343C" w:rsidRDefault="00CD48DD" w:rsidP="008407DE">
      <w:pPr>
        <w:spacing w:line="360" w:lineRule="auto"/>
        <w:jc w:val="both"/>
        <w:rPr>
          <w:rFonts w:asciiTheme="minorHAnsi" w:hAnsiTheme="minorHAnsi" w:cstheme="minorHAnsi"/>
        </w:rPr>
      </w:pPr>
      <w:r w:rsidRPr="00B5343C">
        <w:rPr>
          <w:rFonts w:asciiTheme="minorHAnsi" w:hAnsiTheme="minorHAnsi" w:cstheme="minorHAnsi"/>
        </w:rPr>
        <w:lastRenderedPageBreak/>
        <w:t xml:space="preserve">_______________. </w:t>
      </w:r>
      <w:r w:rsidRPr="00B5343C">
        <w:rPr>
          <w:rFonts w:asciiTheme="minorHAnsi" w:hAnsiTheme="minorHAnsi" w:cstheme="minorHAnsi"/>
          <w:b/>
        </w:rPr>
        <w:t>O que faz o brasil, Brasil?</w:t>
      </w:r>
      <w:r w:rsidRPr="00B5343C">
        <w:rPr>
          <w:rFonts w:asciiTheme="minorHAnsi" w:hAnsiTheme="minorHAnsi" w:cstheme="minorHAnsi"/>
        </w:rPr>
        <w:t xml:space="preserve"> 12ª.Ed. Rio de Janeiro: Rocco, 2001.</w:t>
      </w:r>
    </w:p>
    <w:p w14:paraId="26062B94" w14:textId="77777777" w:rsidR="00664BED" w:rsidRPr="00B5343C" w:rsidRDefault="00664BED" w:rsidP="008407DE">
      <w:pPr>
        <w:spacing w:line="360" w:lineRule="auto"/>
        <w:jc w:val="both"/>
        <w:rPr>
          <w:rFonts w:asciiTheme="minorHAnsi" w:hAnsiTheme="minorHAnsi" w:cstheme="minorHAnsi"/>
        </w:rPr>
      </w:pPr>
      <w:r w:rsidRPr="00B5343C">
        <w:rPr>
          <w:rFonts w:asciiTheme="minorHAnsi" w:hAnsiTheme="minorHAnsi" w:cstheme="minorHAnsi"/>
        </w:rPr>
        <w:t xml:space="preserve">FERNANDES, Florestan; BASTIDES, Roger. </w:t>
      </w:r>
      <w:r w:rsidRPr="00B5343C">
        <w:rPr>
          <w:rFonts w:asciiTheme="minorHAnsi" w:hAnsiTheme="minorHAnsi" w:cstheme="minorHAnsi"/>
          <w:b/>
        </w:rPr>
        <w:t>Brancos e Negros em São Paulo: Ensaio Sociológico sobre aspectos da formação, manifestações atuais e efeitos do preconceito de cor na sociedade paulistana.</w:t>
      </w:r>
      <w:r w:rsidRPr="00B5343C">
        <w:rPr>
          <w:rFonts w:asciiTheme="minorHAnsi" w:hAnsiTheme="minorHAnsi" w:cstheme="minorHAnsi"/>
        </w:rPr>
        <w:t xml:space="preserve"> São Paulo: Global, 2008.</w:t>
      </w:r>
    </w:p>
    <w:p w14:paraId="1FBF40E0" w14:textId="40CE0763" w:rsidR="00664BED" w:rsidRPr="00B5343C" w:rsidRDefault="00664BED" w:rsidP="008407DE">
      <w:pPr>
        <w:spacing w:line="360" w:lineRule="auto"/>
        <w:jc w:val="both"/>
        <w:rPr>
          <w:rFonts w:asciiTheme="minorHAnsi" w:hAnsiTheme="minorHAnsi" w:cstheme="minorHAnsi"/>
        </w:rPr>
      </w:pPr>
      <w:r w:rsidRPr="00B5343C">
        <w:rPr>
          <w:rFonts w:asciiTheme="minorHAnsi" w:hAnsiTheme="minorHAnsi" w:cstheme="minorHAnsi"/>
        </w:rPr>
        <w:t xml:space="preserve">FURTADO, Celso (coordenador). </w:t>
      </w:r>
      <w:r w:rsidRPr="00B5343C">
        <w:rPr>
          <w:rFonts w:asciiTheme="minorHAnsi" w:hAnsiTheme="minorHAnsi" w:cstheme="minorHAnsi"/>
          <w:b/>
        </w:rPr>
        <w:t>Brasil: tempos modernos</w:t>
      </w:r>
      <w:r w:rsidRPr="00B5343C">
        <w:rPr>
          <w:rFonts w:asciiTheme="minorHAnsi" w:hAnsiTheme="minorHAnsi" w:cstheme="minorHAnsi"/>
        </w:rPr>
        <w:t>. 2ª. Edição. Rio de Janeiro: Paz e Terra, 1977.</w:t>
      </w:r>
    </w:p>
    <w:p w14:paraId="45BB472A" w14:textId="09D54EFC" w:rsidR="00705933" w:rsidRPr="00B5343C" w:rsidRDefault="00705933" w:rsidP="008407DE">
      <w:pPr>
        <w:spacing w:line="360" w:lineRule="auto"/>
        <w:jc w:val="both"/>
        <w:rPr>
          <w:rFonts w:asciiTheme="minorHAnsi" w:hAnsiTheme="minorHAnsi" w:cstheme="minorHAnsi"/>
        </w:rPr>
      </w:pPr>
      <w:r w:rsidRPr="00B5343C">
        <w:rPr>
          <w:rFonts w:asciiTheme="minorHAnsi" w:hAnsiTheme="minorHAnsi" w:cstheme="minorHAnsi"/>
        </w:rPr>
        <w:t>FRANCO, Maria Sylvia de Carvalho. Homens livres na ordem escravocrata. 4. Ed. São Paulo: Ed. Unesp, 1997.</w:t>
      </w:r>
    </w:p>
    <w:p w14:paraId="4EE5F153" w14:textId="28263358" w:rsidR="00843BE9" w:rsidRPr="00B5343C" w:rsidRDefault="00843BE9" w:rsidP="008407DE">
      <w:pPr>
        <w:spacing w:line="360" w:lineRule="auto"/>
        <w:jc w:val="both"/>
        <w:rPr>
          <w:rFonts w:asciiTheme="minorHAnsi" w:hAnsiTheme="minorHAnsi" w:cstheme="minorHAnsi"/>
        </w:rPr>
      </w:pPr>
      <w:r w:rsidRPr="00B5343C">
        <w:rPr>
          <w:rFonts w:asciiTheme="minorHAnsi" w:hAnsiTheme="minorHAnsi" w:cstheme="minorHAnsi"/>
        </w:rPr>
        <w:t xml:space="preserve">HAMBURGER, Esther. </w:t>
      </w:r>
      <w:r w:rsidRPr="00B5343C">
        <w:rPr>
          <w:rFonts w:asciiTheme="minorHAnsi" w:hAnsiTheme="minorHAnsi" w:cstheme="minorHAnsi"/>
          <w:i/>
          <w:iCs/>
        </w:rPr>
        <w:t>Diluindo fronteiras: a televisão e as novelas no cotidiano</w:t>
      </w:r>
      <w:r w:rsidRPr="00B5343C">
        <w:rPr>
          <w:rFonts w:asciiTheme="minorHAnsi" w:hAnsiTheme="minorHAnsi" w:cstheme="minorHAnsi"/>
        </w:rPr>
        <w:t xml:space="preserve">. In: NOVAIS, Fernando (coordenador geral da coleção). </w:t>
      </w:r>
      <w:r w:rsidRPr="00B5343C">
        <w:rPr>
          <w:rFonts w:asciiTheme="minorHAnsi" w:hAnsiTheme="minorHAnsi" w:cstheme="minorHAnsi"/>
          <w:b/>
          <w:bCs/>
        </w:rPr>
        <w:t>História da vida privada no Brasil</w:t>
      </w:r>
      <w:r w:rsidRPr="00B5343C">
        <w:rPr>
          <w:rFonts w:asciiTheme="minorHAnsi" w:hAnsiTheme="minorHAnsi" w:cstheme="minorHAnsi"/>
        </w:rPr>
        <w:t>. Volume 1. São Paulo: Cia. das Letras, 1998.</w:t>
      </w:r>
    </w:p>
    <w:p w14:paraId="06142A99" w14:textId="77777777" w:rsidR="00664BED" w:rsidRPr="00B5343C" w:rsidRDefault="00664BED" w:rsidP="008407DE">
      <w:pPr>
        <w:spacing w:line="360" w:lineRule="auto"/>
        <w:jc w:val="both"/>
        <w:rPr>
          <w:rFonts w:asciiTheme="minorHAnsi" w:hAnsiTheme="minorHAnsi" w:cstheme="minorHAnsi"/>
        </w:rPr>
      </w:pPr>
      <w:r w:rsidRPr="00B5343C">
        <w:rPr>
          <w:rFonts w:asciiTheme="minorHAnsi" w:hAnsiTheme="minorHAnsi" w:cstheme="minorHAnsi"/>
        </w:rPr>
        <w:t xml:space="preserve">IANNI, Octávio. </w:t>
      </w:r>
      <w:r w:rsidRPr="00B5343C">
        <w:rPr>
          <w:rFonts w:asciiTheme="minorHAnsi" w:hAnsiTheme="minorHAnsi" w:cstheme="minorHAnsi"/>
          <w:b/>
        </w:rPr>
        <w:t>Estado e capitalismo no Brasil</w:t>
      </w:r>
      <w:r w:rsidRPr="00B5343C">
        <w:rPr>
          <w:rFonts w:asciiTheme="minorHAnsi" w:hAnsiTheme="minorHAnsi" w:cstheme="minorHAnsi"/>
        </w:rPr>
        <w:t>. 2ª edição revista e ampliada. São Paulo: Editora Brasiliense, 1989.</w:t>
      </w:r>
    </w:p>
    <w:p w14:paraId="5BE9ED69" w14:textId="33F78844" w:rsidR="00283BC5" w:rsidRPr="00B5343C" w:rsidRDefault="00FB1D10" w:rsidP="008407DE">
      <w:pPr>
        <w:spacing w:line="360" w:lineRule="auto"/>
        <w:jc w:val="both"/>
        <w:rPr>
          <w:rFonts w:asciiTheme="minorHAnsi" w:hAnsiTheme="minorHAnsi" w:cstheme="minorHAnsi"/>
        </w:rPr>
      </w:pPr>
      <w:r w:rsidRPr="00B5343C">
        <w:rPr>
          <w:rFonts w:asciiTheme="minorHAnsi" w:hAnsiTheme="minorHAnsi" w:cstheme="minorHAnsi"/>
        </w:rPr>
        <w:t>____________</w:t>
      </w:r>
      <w:r w:rsidR="00283BC5" w:rsidRPr="00B5343C">
        <w:rPr>
          <w:rFonts w:asciiTheme="minorHAnsi" w:hAnsiTheme="minorHAnsi" w:cstheme="minorHAnsi"/>
        </w:rPr>
        <w:t>. Pensamento Social no Brasil. Bauru: Edusc, 2004.</w:t>
      </w:r>
    </w:p>
    <w:p w14:paraId="105DD4E0" w14:textId="7ABC4C98" w:rsidR="00CC6361" w:rsidRPr="00B5343C" w:rsidRDefault="00CC6361" w:rsidP="008407DE">
      <w:pPr>
        <w:spacing w:line="360" w:lineRule="auto"/>
        <w:jc w:val="both"/>
        <w:rPr>
          <w:rFonts w:asciiTheme="minorHAnsi" w:hAnsiTheme="minorHAnsi" w:cstheme="minorHAnsi"/>
        </w:rPr>
      </w:pPr>
      <w:r w:rsidRPr="00B5343C">
        <w:rPr>
          <w:rFonts w:asciiTheme="minorHAnsi" w:hAnsiTheme="minorHAnsi" w:cstheme="minorHAnsi"/>
        </w:rPr>
        <w:t>JACKSON, Luiz Carlos. Tensões e disputas na sociologia paulista (1940-1970). Rev. bras. Ci. Soc., São Paulo, v. 22, n. 65, p. 33-49, Oct.  2007.</w:t>
      </w:r>
    </w:p>
    <w:p w14:paraId="3D9E4090" w14:textId="77777777" w:rsidR="00664BED" w:rsidRPr="00B5343C" w:rsidRDefault="00664BED" w:rsidP="008407DE">
      <w:pPr>
        <w:spacing w:line="360" w:lineRule="auto"/>
        <w:jc w:val="both"/>
        <w:rPr>
          <w:rFonts w:asciiTheme="minorHAnsi" w:hAnsiTheme="minorHAnsi" w:cstheme="minorHAnsi"/>
        </w:rPr>
      </w:pPr>
      <w:r w:rsidRPr="00B5343C">
        <w:rPr>
          <w:rFonts w:asciiTheme="minorHAnsi" w:hAnsiTheme="minorHAnsi" w:cstheme="minorHAnsi"/>
        </w:rPr>
        <w:t xml:space="preserve">KOWARICK, L. </w:t>
      </w:r>
      <w:r w:rsidRPr="00B5343C">
        <w:rPr>
          <w:rFonts w:asciiTheme="minorHAnsi" w:hAnsiTheme="minorHAnsi" w:cstheme="minorHAnsi"/>
          <w:b/>
        </w:rPr>
        <w:t>Capitalismo e Marginalidade na América Latina</w:t>
      </w:r>
      <w:r w:rsidRPr="00B5343C">
        <w:rPr>
          <w:rFonts w:asciiTheme="minorHAnsi" w:hAnsiTheme="minorHAnsi" w:cstheme="minorHAnsi"/>
        </w:rPr>
        <w:t xml:space="preserve">. Rio de Janeiro: Paz e Terra, 1975. </w:t>
      </w:r>
    </w:p>
    <w:p w14:paraId="175B0633" w14:textId="77777777" w:rsidR="00664BED" w:rsidRPr="00B5343C" w:rsidRDefault="00664BED" w:rsidP="008407DE">
      <w:pPr>
        <w:spacing w:line="360" w:lineRule="auto"/>
        <w:jc w:val="both"/>
        <w:rPr>
          <w:rFonts w:asciiTheme="minorHAnsi" w:hAnsiTheme="minorHAnsi" w:cstheme="minorHAnsi"/>
        </w:rPr>
      </w:pPr>
      <w:r w:rsidRPr="00B5343C">
        <w:rPr>
          <w:rFonts w:asciiTheme="minorHAnsi" w:hAnsiTheme="minorHAnsi" w:cstheme="minorHAnsi"/>
        </w:rPr>
        <w:t xml:space="preserve">LEAL, Victor Nunes. </w:t>
      </w:r>
      <w:r w:rsidRPr="00B5343C">
        <w:rPr>
          <w:rFonts w:asciiTheme="minorHAnsi" w:hAnsiTheme="minorHAnsi" w:cstheme="minorHAnsi"/>
          <w:b/>
        </w:rPr>
        <w:t>Coronelismo, enxada e vo</w:t>
      </w:r>
      <w:r w:rsidRPr="00B5343C">
        <w:rPr>
          <w:rFonts w:asciiTheme="minorHAnsi" w:hAnsiTheme="minorHAnsi" w:cstheme="minorHAnsi"/>
        </w:rPr>
        <w:t>to. São Paulo: Alfa-Ômega, 1975.</w:t>
      </w:r>
    </w:p>
    <w:p w14:paraId="135B7740" w14:textId="25DE1451" w:rsidR="00514DD0" w:rsidRPr="00B5343C" w:rsidRDefault="00514DD0" w:rsidP="008407DE">
      <w:pPr>
        <w:spacing w:line="360" w:lineRule="auto"/>
        <w:jc w:val="both"/>
        <w:rPr>
          <w:rFonts w:asciiTheme="minorHAnsi" w:hAnsiTheme="minorHAnsi" w:cstheme="minorHAnsi"/>
        </w:rPr>
      </w:pPr>
      <w:r w:rsidRPr="00B5343C">
        <w:rPr>
          <w:rFonts w:asciiTheme="minorHAnsi" w:hAnsiTheme="minorHAnsi" w:cstheme="minorHAnsi"/>
        </w:rPr>
        <w:t xml:space="preserve">LIMONGI, Fernando. </w:t>
      </w:r>
      <w:r w:rsidRPr="00B5343C">
        <w:rPr>
          <w:rFonts w:asciiTheme="minorHAnsi" w:hAnsiTheme="minorHAnsi" w:cstheme="minorHAnsi"/>
          <w:i/>
          <w:iCs/>
        </w:rPr>
        <w:t>A Escola Livre de Sociologia e Política em São Paulo.</w:t>
      </w:r>
      <w:r w:rsidRPr="00B5343C">
        <w:rPr>
          <w:rFonts w:asciiTheme="minorHAnsi" w:hAnsiTheme="minorHAnsi" w:cstheme="minorHAnsi"/>
        </w:rPr>
        <w:t xml:space="preserve"> In: MICELI, S. (org). </w:t>
      </w:r>
      <w:r w:rsidRPr="00B5343C">
        <w:rPr>
          <w:rFonts w:asciiTheme="minorHAnsi" w:hAnsiTheme="minorHAnsi" w:cstheme="minorHAnsi"/>
          <w:b/>
          <w:bCs/>
        </w:rPr>
        <w:t xml:space="preserve">História das ciências sociais no Brasil </w:t>
      </w:r>
      <w:r w:rsidRPr="00B5343C">
        <w:rPr>
          <w:rFonts w:asciiTheme="minorHAnsi" w:hAnsiTheme="minorHAnsi" w:cstheme="minorHAnsi"/>
        </w:rPr>
        <w:t>(v.1). São Paulo: Vértice, 1989</w:t>
      </w:r>
    </w:p>
    <w:p w14:paraId="76B95DEA" w14:textId="2BA8FFED" w:rsidR="00664BED" w:rsidRPr="00B5343C" w:rsidRDefault="00664BED" w:rsidP="00A80DDA">
      <w:pPr>
        <w:spacing w:line="360" w:lineRule="auto"/>
        <w:rPr>
          <w:rFonts w:asciiTheme="minorHAnsi" w:hAnsiTheme="minorHAnsi" w:cstheme="minorHAnsi"/>
        </w:rPr>
      </w:pPr>
      <w:r w:rsidRPr="00B5343C">
        <w:rPr>
          <w:rFonts w:asciiTheme="minorHAnsi" w:hAnsiTheme="minorHAnsi" w:cstheme="minorHAnsi"/>
        </w:rPr>
        <w:t>LIEDKE FILHO, Enno D. A Sociologia no Brasil: história, teorias e desafios</w:t>
      </w:r>
      <w:r w:rsidRPr="00B5343C">
        <w:rPr>
          <w:rFonts w:asciiTheme="minorHAnsi" w:hAnsiTheme="minorHAnsi" w:cstheme="minorHAnsi"/>
          <w:b/>
        </w:rPr>
        <w:t>. </w:t>
      </w:r>
      <w:r w:rsidR="00397CE0" w:rsidRPr="00B5343C">
        <w:rPr>
          <w:rFonts w:asciiTheme="minorHAnsi" w:hAnsiTheme="minorHAnsi" w:cstheme="minorHAnsi"/>
          <w:b/>
        </w:rPr>
        <w:t>Sociologias</w:t>
      </w:r>
      <w:r w:rsidR="00397CE0" w:rsidRPr="00B5343C">
        <w:rPr>
          <w:rFonts w:asciiTheme="minorHAnsi" w:hAnsiTheme="minorHAnsi" w:cstheme="minorHAnsi"/>
        </w:rPr>
        <w:t>, Porto</w:t>
      </w:r>
      <w:r w:rsidRPr="00B5343C">
        <w:rPr>
          <w:rFonts w:asciiTheme="minorHAnsi" w:hAnsiTheme="minorHAnsi" w:cstheme="minorHAnsi"/>
        </w:rPr>
        <w:t xml:space="preserve"> </w:t>
      </w:r>
      <w:r w:rsidR="00397CE0" w:rsidRPr="00B5343C">
        <w:rPr>
          <w:rFonts w:asciiTheme="minorHAnsi" w:hAnsiTheme="minorHAnsi" w:cstheme="minorHAnsi"/>
        </w:rPr>
        <w:t>Alegre, n.</w:t>
      </w:r>
      <w:r w:rsidRPr="00B5343C">
        <w:rPr>
          <w:rFonts w:asciiTheme="minorHAnsi" w:hAnsiTheme="minorHAnsi" w:cstheme="minorHAnsi"/>
        </w:rPr>
        <w:t xml:space="preserve"> 14, p. 376-</w:t>
      </w:r>
      <w:r w:rsidR="00397CE0" w:rsidRPr="00B5343C">
        <w:rPr>
          <w:rFonts w:asciiTheme="minorHAnsi" w:hAnsiTheme="minorHAnsi" w:cstheme="minorHAnsi"/>
        </w:rPr>
        <w:t>437, Dec.</w:t>
      </w:r>
      <w:r w:rsidRPr="00B5343C">
        <w:rPr>
          <w:rFonts w:asciiTheme="minorHAnsi" w:hAnsiTheme="minorHAnsi" w:cstheme="minorHAnsi"/>
        </w:rPr>
        <w:t>  2005. Disponível em &lt;http://www.scielo.br/scielo. php?script=sci_arttext&amp;pid=S1517-45222005000200014&amp;lng=en&amp;nrm=iso&gt;. Acessado em 03/07/2020.</w:t>
      </w:r>
    </w:p>
    <w:p w14:paraId="17DB5D26" w14:textId="116101F4" w:rsidR="00764958" w:rsidRDefault="00764958" w:rsidP="00A80DDA">
      <w:pPr>
        <w:spacing w:line="360" w:lineRule="auto"/>
        <w:ind w:right="395"/>
        <w:jc w:val="both"/>
        <w:rPr>
          <w:rFonts w:asciiTheme="minorHAnsi" w:hAnsiTheme="minorHAnsi" w:cstheme="minorHAnsi"/>
        </w:rPr>
      </w:pPr>
      <w:r w:rsidRPr="00B5343C">
        <w:rPr>
          <w:rFonts w:asciiTheme="minorHAnsi" w:hAnsiTheme="minorHAnsi" w:cstheme="minorHAnsi"/>
        </w:rPr>
        <w:t xml:space="preserve">MARICATO, Ermínia. </w:t>
      </w:r>
      <w:r w:rsidRPr="00B5343C">
        <w:rPr>
          <w:rFonts w:asciiTheme="minorHAnsi" w:hAnsiTheme="minorHAnsi" w:cstheme="minorHAnsi"/>
          <w:b/>
          <w:bCs/>
        </w:rPr>
        <w:t>Para entender a crise urbana</w:t>
      </w:r>
      <w:r w:rsidRPr="00B5343C">
        <w:rPr>
          <w:rFonts w:asciiTheme="minorHAnsi" w:hAnsiTheme="minorHAnsi" w:cstheme="minorHAnsi"/>
        </w:rPr>
        <w:t>. 1 ed. São Paulo: Expressão Popular, 2015.</w:t>
      </w:r>
    </w:p>
    <w:p w14:paraId="4D04586F" w14:textId="64AD2FBE" w:rsidR="00A80DDA" w:rsidRPr="00B5343C" w:rsidRDefault="00A80DDA" w:rsidP="00A80DDA">
      <w:pPr>
        <w:spacing w:line="360" w:lineRule="auto"/>
        <w:ind w:right="395"/>
        <w:jc w:val="both"/>
        <w:rPr>
          <w:rFonts w:asciiTheme="minorHAnsi" w:hAnsiTheme="minorHAnsi" w:cstheme="minorHAnsi"/>
        </w:rPr>
      </w:pPr>
      <w:r w:rsidRPr="00A80DDA">
        <w:rPr>
          <w:rFonts w:asciiTheme="minorHAnsi" w:hAnsiTheme="minorHAnsi" w:cstheme="minorHAnsi"/>
        </w:rPr>
        <w:t>MARQUES, Gilberto de S. Amazônia: riqueza, degradação e saque. 1 ed. São Paulo: Expressão Popular, 2019.</w:t>
      </w:r>
    </w:p>
    <w:p w14:paraId="0DD63102" w14:textId="0771B6E7" w:rsidR="00664BED" w:rsidRDefault="00664BED" w:rsidP="00A80DDA">
      <w:pPr>
        <w:spacing w:line="360" w:lineRule="auto"/>
        <w:jc w:val="both"/>
        <w:rPr>
          <w:rFonts w:asciiTheme="minorHAnsi" w:hAnsiTheme="minorHAnsi" w:cstheme="minorHAnsi"/>
        </w:rPr>
      </w:pPr>
      <w:r w:rsidRPr="00B5343C">
        <w:rPr>
          <w:rFonts w:asciiTheme="minorHAnsi" w:hAnsiTheme="minorHAnsi" w:cstheme="minorHAnsi"/>
        </w:rPr>
        <w:t xml:space="preserve">MICELI, Sérgio. </w:t>
      </w:r>
      <w:r w:rsidRPr="00B5343C">
        <w:rPr>
          <w:rFonts w:asciiTheme="minorHAnsi" w:hAnsiTheme="minorHAnsi" w:cstheme="minorHAnsi"/>
          <w:b/>
        </w:rPr>
        <w:t>A noite da Madrinha</w:t>
      </w:r>
      <w:r w:rsidRPr="00B5343C">
        <w:rPr>
          <w:rFonts w:asciiTheme="minorHAnsi" w:hAnsiTheme="minorHAnsi" w:cstheme="minorHAnsi"/>
        </w:rPr>
        <w:t>. São Paulo: Editora Perspectiva, 1972.</w:t>
      </w:r>
    </w:p>
    <w:p w14:paraId="69DC4B1E" w14:textId="44B8B648" w:rsidR="00BF752D" w:rsidRPr="00B5343C" w:rsidRDefault="00BF752D" w:rsidP="00BF752D">
      <w:pPr>
        <w:spacing w:line="360" w:lineRule="auto"/>
        <w:jc w:val="both"/>
        <w:rPr>
          <w:rFonts w:asciiTheme="minorHAnsi" w:hAnsiTheme="minorHAnsi" w:cstheme="minorHAnsi"/>
        </w:rPr>
      </w:pPr>
      <w:r w:rsidRPr="00BF752D">
        <w:rPr>
          <w:rFonts w:asciiTheme="minorHAnsi" w:hAnsiTheme="minorHAnsi" w:cstheme="minorHAnsi"/>
        </w:rPr>
        <w:t xml:space="preserve">MOREIRA, Adriano De Lavor. “Ser índio deixou de ser sinônimo de escondido no mato”: uma conversa sobre visibilidade com Ailton Krenak. Revista de Antropologia, São Paulo, Brasil, v. 65, n. 3, p. e202953, 2022. DOI: 10.11606/1678-9857.ra.2022.202285. Disponível em: </w:t>
      </w:r>
      <w:hyperlink r:id="rId12" w:history="1">
        <w:r w:rsidRPr="007D488A">
          <w:rPr>
            <w:rStyle w:val="Hyperlink"/>
            <w:rFonts w:asciiTheme="minorHAnsi" w:hAnsiTheme="minorHAnsi" w:cstheme="minorHAnsi"/>
          </w:rPr>
          <w:t>https://www.revistas.usp.br/ra/article/view/202285</w:t>
        </w:r>
      </w:hyperlink>
      <w:r w:rsidRPr="00BF752D">
        <w:rPr>
          <w:rFonts w:asciiTheme="minorHAnsi" w:hAnsiTheme="minorHAnsi" w:cstheme="minorHAnsi"/>
        </w:rPr>
        <w:t>.</w:t>
      </w:r>
      <w:r>
        <w:rPr>
          <w:rFonts w:asciiTheme="minorHAnsi" w:hAnsiTheme="minorHAnsi" w:cstheme="minorHAnsi"/>
        </w:rPr>
        <w:t xml:space="preserve"> </w:t>
      </w:r>
      <w:r w:rsidRPr="00BF752D">
        <w:rPr>
          <w:rFonts w:asciiTheme="minorHAnsi" w:hAnsiTheme="minorHAnsi" w:cstheme="minorHAnsi"/>
        </w:rPr>
        <w:t>Acesso em: 4 fev. 2025.</w:t>
      </w:r>
    </w:p>
    <w:p w14:paraId="3D989415" w14:textId="1FAB4DA2" w:rsidR="00664BED" w:rsidRPr="00B5343C" w:rsidRDefault="00664BED" w:rsidP="00A80DDA">
      <w:pPr>
        <w:spacing w:line="360" w:lineRule="auto"/>
        <w:jc w:val="both"/>
        <w:rPr>
          <w:rFonts w:asciiTheme="minorHAnsi" w:hAnsiTheme="minorHAnsi" w:cstheme="minorHAnsi"/>
        </w:rPr>
      </w:pPr>
      <w:r w:rsidRPr="00B5343C">
        <w:rPr>
          <w:rFonts w:asciiTheme="minorHAnsi" w:hAnsiTheme="minorHAnsi" w:cstheme="minorHAnsi"/>
        </w:rPr>
        <w:t xml:space="preserve">NASCIMENTO, Abdias. </w:t>
      </w:r>
      <w:r w:rsidRPr="00B5343C">
        <w:rPr>
          <w:rFonts w:asciiTheme="minorHAnsi" w:hAnsiTheme="minorHAnsi" w:cstheme="minorHAnsi"/>
          <w:b/>
        </w:rPr>
        <w:t>O Genocídio do Negro Brasileiro: processo de um racismo mascarado</w:t>
      </w:r>
      <w:r w:rsidRPr="00B5343C">
        <w:rPr>
          <w:rFonts w:asciiTheme="minorHAnsi" w:hAnsiTheme="minorHAnsi" w:cstheme="minorHAnsi"/>
        </w:rPr>
        <w:t xml:space="preserve">. São Paulo: Perspectivas, 2016. </w:t>
      </w:r>
    </w:p>
    <w:p w14:paraId="3C577599" w14:textId="77777777" w:rsidR="00664BED" w:rsidRPr="00B5343C" w:rsidRDefault="00664BED" w:rsidP="00A80DDA">
      <w:pPr>
        <w:spacing w:line="360" w:lineRule="auto"/>
        <w:jc w:val="both"/>
        <w:rPr>
          <w:rFonts w:asciiTheme="minorHAnsi" w:hAnsiTheme="minorHAnsi" w:cstheme="minorHAnsi"/>
        </w:rPr>
      </w:pPr>
      <w:r w:rsidRPr="00B5343C">
        <w:rPr>
          <w:rFonts w:asciiTheme="minorHAnsi" w:hAnsiTheme="minorHAnsi" w:cstheme="minorHAnsi"/>
        </w:rPr>
        <w:t xml:space="preserve">NUNES, Edson. </w:t>
      </w:r>
      <w:r w:rsidRPr="00B5343C">
        <w:rPr>
          <w:rFonts w:asciiTheme="minorHAnsi" w:hAnsiTheme="minorHAnsi" w:cstheme="minorHAnsi"/>
          <w:b/>
        </w:rPr>
        <w:t>A gramática política no Brasil: clientelismo e insulamento burocrático</w:t>
      </w:r>
      <w:r w:rsidRPr="00B5343C">
        <w:rPr>
          <w:rFonts w:asciiTheme="minorHAnsi" w:hAnsiTheme="minorHAnsi" w:cstheme="minorHAnsi"/>
        </w:rPr>
        <w:t xml:space="preserve">. Rio de Janeiro: Jorge Zahar Ed.; Brasília, DF; ENAP, 1997. </w:t>
      </w:r>
    </w:p>
    <w:p w14:paraId="7DCA3FC9" w14:textId="77777777" w:rsidR="00664BED" w:rsidRPr="00B5343C" w:rsidRDefault="00664BED" w:rsidP="008407DE">
      <w:pPr>
        <w:spacing w:line="360" w:lineRule="auto"/>
        <w:jc w:val="both"/>
        <w:rPr>
          <w:rFonts w:asciiTheme="minorHAnsi" w:hAnsiTheme="minorHAnsi" w:cstheme="minorHAnsi"/>
        </w:rPr>
      </w:pPr>
      <w:r w:rsidRPr="00B5343C">
        <w:rPr>
          <w:rFonts w:asciiTheme="minorHAnsi" w:hAnsiTheme="minorHAnsi" w:cstheme="minorHAnsi"/>
        </w:rPr>
        <w:t xml:space="preserve">OLIVEIRA, Francisco de. </w:t>
      </w:r>
      <w:r w:rsidRPr="00B5343C">
        <w:rPr>
          <w:rFonts w:asciiTheme="minorHAnsi" w:hAnsiTheme="minorHAnsi" w:cstheme="minorHAnsi"/>
          <w:b/>
        </w:rPr>
        <w:t>Crítica à razão dualista: o ornitorrinco</w:t>
      </w:r>
      <w:r w:rsidRPr="00B5343C">
        <w:rPr>
          <w:rFonts w:asciiTheme="minorHAnsi" w:hAnsiTheme="minorHAnsi" w:cstheme="minorHAnsi"/>
        </w:rPr>
        <w:t>. São Paulo, Boitempo, 2003.</w:t>
      </w:r>
    </w:p>
    <w:p w14:paraId="7C4E194B" w14:textId="3E98A6DB" w:rsidR="005074A5" w:rsidRPr="00B5343C" w:rsidRDefault="005074A5" w:rsidP="008407DE">
      <w:pPr>
        <w:spacing w:line="360" w:lineRule="auto"/>
        <w:jc w:val="both"/>
        <w:rPr>
          <w:rFonts w:asciiTheme="minorHAnsi" w:hAnsiTheme="minorHAnsi" w:cstheme="minorHAnsi"/>
        </w:rPr>
      </w:pPr>
      <w:r w:rsidRPr="00B5343C">
        <w:rPr>
          <w:rFonts w:asciiTheme="minorHAnsi" w:hAnsiTheme="minorHAnsi" w:cstheme="minorHAnsi"/>
        </w:rPr>
        <w:t xml:space="preserve">OLIVEIRA, Marcos M. </w:t>
      </w:r>
      <w:r w:rsidRPr="00B5343C">
        <w:rPr>
          <w:rFonts w:asciiTheme="minorHAnsi" w:hAnsiTheme="minorHAnsi" w:cstheme="minorHAnsi"/>
          <w:b/>
          <w:bCs/>
        </w:rPr>
        <w:t>Caio Prado Júnior e Florestan Fernandes: marxismo pensamento social brasileiro</w:t>
      </w:r>
      <w:r w:rsidRPr="00B5343C">
        <w:rPr>
          <w:rFonts w:asciiTheme="minorHAnsi" w:hAnsiTheme="minorHAnsi" w:cstheme="minorHAnsi"/>
        </w:rPr>
        <w:t>. In: SEMERARO, Eduardo; D´ANGELO, Martha; GOMES, Rodrigo (orgs). Pensamento social brasileiro: matrizes nacionais - populares. São Paulo: Ideias &amp; Letras, 2017.</w:t>
      </w:r>
    </w:p>
    <w:p w14:paraId="6E93CE1E" w14:textId="77777777" w:rsidR="00664BED" w:rsidRPr="00B5343C" w:rsidRDefault="00664BED" w:rsidP="008407DE">
      <w:pPr>
        <w:spacing w:line="360" w:lineRule="auto"/>
        <w:jc w:val="both"/>
        <w:rPr>
          <w:rFonts w:asciiTheme="minorHAnsi" w:hAnsiTheme="minorHAnsi" w:cstheme="minorHAnsi"/>
        </w:rPr>
      </w:pPr>
      <w:r w:rsidRPr="00B5343C">
        <w:rPr>
          <w:rFonts w:asciiTheme="minorHAnsi" w:hAnsiTheme="minorHAnsi" w:cstheme="minorHAnsi"/>
        </w:rPr>
        <w:lastRenderedPageBreak/>
        <w:t xml:space="preserve">PEREIRA, Luiz. </w:t>
      </w:r>
      <w:r w:rsidRPr="00B5343C">
        <w:rPr>
          <w:rFonts w:asciiTheme="minorHAnsi" w:hAnsiTheme="minorHAnsi" w:cstheme="minorHAnsi"/>
          <w:b/>
        </w:rPr>
        <w:t>Estudos sobre o Brasil contemporâneo</w:t>
      </w:r>
      <w:r w:rsidRPr="00B5343C">
        <w:rPr>
          <w:rFonts w:asciiTheme="minorHAnsi" w:hAnsiTheme="minorHAnsi" w:cstheme="minorHAnsi"/>
        </w:rPr>
        <w:t xml:space="preserve">. 2ª edição. São Paulo: Livraria Editora Pioneira, 1978. </w:t>
      </w:r>
    </w:p>
    <w:p w14:paraId="0B152C93" w14:textId="77777777" w:rsidR="00664BED" w:rsidRPr="00B5343C" w:rsidRDefault="00664BED" w:rsidP="008407DE">
      <w:pPr>
        <w:spacing w:line="360" w:lineRule="auto"/>
        <w:jc w:val="both"/>
        <w:rPr>
          <w:rFonts w:asciiTheme="minorHAnsi" w:hAnsiTheme="minorHAnsi" w:cstheme="minorHAnsi"/>
        </w:rPr>
      </w:pPr>
      <w:r w:rsidRPr="00B5343C">
        <w:rPr>
          <w:rFonts w:asciiTheme="minorHAnsi" w:hAnsiTheme="minorHAnsi" w:cstheme="minorHAnsi"/>
        </w:rPr>
        <w:t xml:space="preserve">PRANDI, J. R. O trabalhador por conta própria sob o capital. São Paulo: Símbolo, 1978. </w:t>
      </w:r>
    </w:p>
    <w:p w14:paraId="725AE107" w14:textId="77777777" w:rsidR="00664BED" w:rsidRPr="00B5343C" w:rsidRDefault="00664BED" w:rsidP="008407DE">
      <w:pPr>
        <w:spacing w:line="360" w:lineRule="auto"/>
        <w:jc w:val="both"/>
        <w:rPr>
          <w:rFonts w:asciiTheme="minorHAnsi" w:hAnsiTheme="minorHAnsi" w:cstheme="minorHAnsi"/>
        </w:rPr>
      </w:pPr>
      <w:r w:rsidRPr="00B5343C">
        <w:rPr>
          <w:rFonts w:asciiTheme="minorHAnsi" w:hAnsiTheme="minorHAnsi" w:cstheme="minorHAnsi"/>
        </w:rPr>
        <w:t xml:space="preserve">QUEIROZ, Maria Isaura Pereira de.  </w:t>
      </w:r>
      <w:r w:rsidRPr="00B5343C">
        <w:rPr>
          <w:rFonts w:asciiTheme="minorHAnsi" w:hAnsiTheme="minorHAnsi" w:cstheme="minorHAnsi"/>
          <w:b/>
        </w:rPr>
        <w:t>O campesinato brasileiro: ensaios sobre a civilização e grupos rústicos no Brasil</w:t>
      </w:r>
      <w:r w:rsidRPr="00B5343C">
        <w:rPr>
          <w:rFonts w:asciiTheme="minorHAnsi" w:hAnsiTheme="minorHAnsi" w:cstheme="minorHAnsi"/>
        </w:rPr>
        <w:t xml:space="preserve">. 2ª edição, Petrópolis: Vozes, 1976. </w:t>
      </w:r>
    </w:p>
    <w:p w14:paraId="4C72B908" w14:textId="04989A73" w:rsidR="005C3A98" w:rsidRPr="00B5343C" w:rsidRDefault="003D73DB" w:rsidP="003D73DB">
      <w:pPr>
        <w:spacing w:line="360" w:lineRule="auto"/>
        <w:jc w:val="both"/>
        <w:rPr>
          <w:rFonts w:asciiTheme="minorHAnsi" w:hAnsiTheme="minorHAnsi" w:cstheme="minorHAnsi"/>
        </w:rPr>
      </w:pPr>
      <w:r w:rsidRPr="00B5343C">
        <w:rPr>
          <w:rFonts w:asciiTheme="minorHAnsi" w:hAnsiTheme="minorHAnsi" w:cstheme="minorHAnsi"/>
        </w:rPr>
        <w:t xml:space="preserve">SINGER, André Vitor. </w:t>
      </w:r>
      <w:r w:rsidRPr="00B5343C">
        <w:rPr>
          <w:rFonts w:asciiTheme="minorHAnsi" w:hAnsiTheme="minorHAnsi" w:cstheme="minorHAnsi"/>
          <w:b/>
          <w:bCs/>
        </w:rPr>
        <w:t>Os sentidos do lulismo: reforma gradual e pacto conservador.</w:t>
      </w:r>
      <w:r w:rsidRPr="00B5343C">
        <w:rPr>
          <w:rFonts w:asciiTheme="minorHAnsi" w:hAnsiTheme="minorHAnsi" w:cstheme="minorHAnsi"/>
        </w:rPr>
        <w:t xml:space="preserve"> São Paulo: Companhia da Letras, 2012. (págs. 51-83)</w:t>
      </w:r>
    </w:p>
    <w:p w14:paraId="7C7B60F4" w14:textId="24435A84" w:rsidR="00CB4DE2" w:rsidRPr="00B5343C" w:rsidRDefault="00CB4DE2" w:rsidP="003D73DB">
      <w:pPr>
        <w:spacing w:line="360" w:lineRule="auto"/>
        <w:jc w:val="both"/>
        <w:rPr>
          <w:rFonts w:asciiTheme="minorHAnsi" w:hAnsiTheme="minorHAnsi" w:cstheme="minorHAnsi"/>
        </w:rPr>
      </w:pPr>
      <w:r w:rsidRPr="00B5343C">
        <w:rPr>
          <w:rFonts w:asciiTheme="minorHAnsi" w:hAnsiTheme="minorHAnsi" w:cstheme="minorHAnsi"/>
        </w:rPr>
        <w:t>SOUZA, Beatriz Muniz de. A experiência da salvação: Pentecostais em São Paulo. São Paulo, Duas Cidades, 1969.</w:t>
      </w:r>
    </w:p>
    <w:p w14:paraId="3E92585B" w14:textId="77777777" w:rsidR="0061466B" w:rsidRPr="00B5343C" w:rsidRDefault="0061466B" w:rsidP="008407DE">
      <w:pPr>
        <w:spacing w:line="360" w:lineRule="auto"/>
        <w:jc w:val="both"/>
        <w:rPr>
          <w:rFonts w:asciiTheme="minorHAnsi" w:hAnsiTheme="minorHAnsi" w:cstheme="minorHAnsi"/>
        </w:rPr>
      </w:pPr>
    </w:p>
    <w:p w14:paraId="77EB8C36" w14:textId="1F18B3B8" w:rsidR="00681652" w:rsidRPr="00B5343C" w:rsidRDefault="003E72D4" w:rsidP="00AD7EE0">
      <w:pPr>
        <w:tabs>
          <w:tab w:val="left" w:pos="2686"/>
        </w:tabs>
        <w:spacing w:line="360" w:lineRule="auto"/>
        <w:jc w:val="both"/>
        <w:rPr>
          <w:rFonts w:asciiTheme="minorHAnsi" w:hAnsiTheme="minorHAnsi" w:cstheme="minorHAnsi"/>
        </w:rPr>
      </w:pPr>
      <w:r>
        <w:rPr>
          <w:rFonts w:asciiTheme="minorHAnsi" w:hAnsiTheme="minorHAnsi" w:cstheme="minorHAnsi"/>
        </w:rPr>
        <w:tab/>
      </w:r>
    </w:p>
    <w:p w14:paraId="7AB79A82" w14:textId="77777777" w:rsidR="008E6281" w:rsidRPr="00B5343C" w:rsidRDefault="008E6281" w:rsidP="008407DE">
      <w:pPr>
        <w:spacing w:line="360" w:lineRule="auto"/>
        <w:jc w:val="both"/>
        <w:rPr>
          <w:rFonts w:asciiTheme="minorHAnsi" w:hAnsiTheme="minorHAnsi" w:cstheme="minorHAnsi"/>
        </w:rPr>
      </w:pPr>
      <w:r w:rsidRPr="00B5343C">
        <w:rPr>
          <w:rFonts w:asciiTheme="minorHAnsi" w:hAnsiTheme="minorHAnsi" w:cstheme="minorHAnsi"/>
          <w:noProof/>
          <w:szCs w:val="24"/>
        </w:rPr>
        <mc:AlternateContent>
          <mc:Choice Requires="wps">
            <w:drawing>
              <wp:anchor distT="0" distB="0" distL="114300" distR="114300" simplePos="0" relativeHeight="251667456" behindDoc="0" locked="0" layoutInCell="1" allowOverlap="1" wp14:anchorId="26BBA7C4" wp14:editId="081FCAA5">
                <wp:simplePos x="0" y="0"/>
                <wp:positionH relativeFrom="column">
                  <wp:posOffset>10160</wp:posOffset>
                </wp:positionH>
                <wp:positionV relativeFrom="paragraph">
                  <wp:posOffset>27396</wp:posOffset>
                </wp:positionV>
                <wp:extent cx="5923129" cy="347241"/>
                <wp:effectExtent l="0" t="0" r="8255" b="8890"/>
                <wp:wrapNone/>
                <wp:docPr id="11" name="Caixa de Texto 11"/>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3FBBC59B" w14:textId="77777777"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w:t>
                            </w:r>
                            <w:r>
                              <w:rPr>
                                <w:rFonts w:ascii="Calibri" w:hAnsi="Calibri" w:cs="Calibri"/>
                                <w:b/>
                                <w:bCs/>
                                <w:color w:val="404040" w:themeColor="text1" w:themeTint="BF"/>
                                <w:sz w:val="24"/>
                                <w:szCs w:val="24"/>
                              </w:rPr>
                              <w:t>CRONOGRAMA DE ATIVIDADES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BBA7C4" id="Caixa de Texto 11" o:spid="_x0000_s1033" type="#_x0000_t202" style="position:absolute;left:0;text-align:left;margin-left:.8pt;margin-top:2.15pt;width:466.4pt;height:27.3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o+lXAIAAOQEAAAOAAAAZHJzL2Uyb0RvYy54bWysVFtv2jAUfp+0/2D5fSThUkpEqBgV0yTW&#10;VqJVn43jQCTHx7MNCfv1O3YI0Hbaw7QXx+fi79y+k+ldU0lyEMaWoDKa9GJKhOKQl2qb0Zfn5Zdb&#10;SqxjKmcSlMjoUVh6N/v8aVrrVPRhBzIXhiCIsmmtM7pzTqdRZPlOVMz2QAuFxgJMxRyKZhvlhtWI&#10;XsmoH8c3UQ0m1wa4sBa1962RzgJ+UQjuHovCCkdkRjE3F04Tzo0/o9mUpVvD9K7kpzTYP2RRsVJh&#10;0DPUPXOM7E35AaoquQELhetxqCIoipKLUANWk8TvqlnvmBahFmyO1ec22f8Hyx8Oa/1kiGu+QoMD&#10;9A2ptU0tKn09TWEq/8VMCdqxhcdz20TjCEflaNIfJP0JJRxtg+G4Pwww0eW1NtZ9E1ARf8mowbGE&#10;brHDyjqMiK6diw9mQZb5spQyCJ4KYiENOTAc4mabhKdyX/2AvNVNRnEcRok4gTnePaC+QZKK1Bm9&#10;GYzigPDGdn7WIrrmY5TbLgpLMTjSqnVNOvXfgqNNKszo0lp/c82mIWWe0XHX9g3kR5yGgZaoVvNl&#10;iS1bMeuemEFm4gBw29wjHoUELAdON0p2YH79Se/9kTBopaRGpmfU/twzIyiR3xVSaZIMh341gjAc&#10;jfsomGvL5tqi9tUCcA4J7rXm4er9neyuhYHqFZdy7qOiiSmOsTPKnemEhWs3ENeai/k8uOE6aOZW&#10;aq25B/eT95R4bl6Z0SfeOGTcA3RbwdJ39Gl9/UsF872Dogzc8p1u+3oaAK5SIMdp7f2uXsvB6/Jz&#10;mv0GAAD//wMAUEsDBBQABgAIAAAAIQCNMmkA2gAAAAYBAAAPAAAAZHJzL2Rvd25yZXYueG1sTI7B&#10;TsMwEETvSPyDtUjcqA0JEQ1xqgrBCVBFS9WrGy9JhL2OYrdN/57lBMfRjN68ajF5J444xj6QhtuZ&#10;AoHUBNtTq+Fz83LzACImQ9a4QKjhjBEW9eVFZUobTvSBx3VqBUMolkZDl9JQShmbDr2JszAgcfcV&#10;Rm8Sx7GVdjQnhnsn75QqpDc98UNnBnzqsPleH7yGZ0X57v28XWYbT+QKiq9p9ab19dW0fASRcEp/&#10;Y/jVZ3Wo2WkfDmSjcJwLHmrIMxDczrM8B7HXcD9XIOtK/tevfwAAAP//AwBQSwECLQAUAAYACAAA&#10;ACEAtoM4kv4AAADhAQAAEwAAAAAAAAAAAAAAAAAAAAAAW0NvbnRlbnRfVHlwZXNdLnhtbFBLAQIt&#10;ABQABgAIAAAAIQA4/SH/1gAAAJQBAAALAAAAAAAAAAAAAAAAAC8BAABfcmVscy8ucmVsc1BLAQIt&#10;ABQABgAIAAAAIQDpqo+lXAIAAOQEAAAOAAAAAAAAAAAAAAAAAC4CAABkcnMvZTJvRG9jLnhtbFBL&#10;AQItABQABgAIAAAAIQCNMmkA2gAAAAYBAAAPAAAAAAAAAAAAAAAAALYEAABkcnMvZG93bnJldi54&#10;bWxQSwUGAAAAAAQABADzAAAAvQUAAAAA&#10;" fillcolor="#f2f2f2 [3052]" strokecolor="#272727 [2749]" strokeweight=".5pt">
                <v:textbox>
                  <w:txbxContent>
                    <w:p w14:paraId="3FBBC59B" w14:textId="77777777"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w:t>
                      </w:r>
                      <w:r>
                        <w:rPr>
                          <w:rFonts w:ascii="Calibri" w:hAnsi="Calibri" w:cs="Calibri"/>
                          <w:b/>
                          <w:bCs/>
                          <w:color w:val="404040" w:themeColor="text1" w:themeTint="BF"/>
                          <w:sz w:val="24"/>
                          <w:szCs w:val="24"/>
                        </w:rPr>
                        <w:t>CRONOGRAMA DE ATIVIDADES</w:t>
                      </w:r>
                    </w:p>
                  </w:txbxContent>
                </v:textbox>
              </v:shape>
            </w:pict>
          </mc:Fallback>
        </mc:AlternateContent>
      </w:r>
    </w:p>
    <w:p w14:paraId="70AF749F" w14:textId="77777777" w:rsidR="008E6281" w:rsidRPr="00B5343C" w:rsidRDefault="008E6281" w:rsidP="008407DE">
      <w:pPr>
        <w:spacing w:line="360" w:lineRule="auto"/>
        <w:jc w:val="both"/>
        <w:rPr>
          <w:rFonts w:asciiTheme="minorHAnsi" w:hAnsiTheme="minorHAnsi" w:cstheme="minorHAns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5"/>
        <w:gridCol w:w="7729"/>
      </w:tblGrid>
      <w:tr w:rsidR="00B5343C" w:rsidRPr="00B5343C" w14:paraId="6DFE4A8E" w14:textId="77777777" w:rsidTr="00F55311">
        <w:trPr>
          <w:trHeight w:hRule="exact" w:val="1985"/>
        </w:trPr>
        <w:tc>
          <w:tcPr>
            <w:tcW w:w="1555" w:type="dxa"/>
          </w:tcPr>
          <w:p w14:paraId="340558A9" w14:textId="77777777" w:rsidR="00BF4927" w:rsidRPr="00B5343C" w:rsidRDefault="00BF4927" w:rsidP="008974C8">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1ª semana –</w:t>
            </w:r>
          </w:p>
          <w:p w14:paraId="4C2717E5" w14:textId="0A98E002" w:rsidR="00BF4927" w:rsidRPr="00B5343C" w:rsidRDefault="00FE3783" w:rsidP="008974C8">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26</w:t>
            </w:r>
            <w:r w:rsidR="00BF4927" w:rsidRPr="00B5343C">
              <w:rPr>
                <w:rFonts w:asciiTheme="minorHAnsi" w:eastAsia="Calibri" w:hAnsiTheme="minorHAnsi" w:cstheme="minorHAnsi"/>
                <w:position w:val="-1"/>
              </w:rPr>
              <w:t>/02/2</w:t>
            </w:r>
            <w:r w:rsidRPr="00B5343C">
              <w:rPr>
                <w:rFonts w:asciiTheme="minorHAnsi" w:eastAsia="Calibri" w:hAnsiTheme="minorHAnsi" w:cstheme="minorHAnsi"/>
                <w:position w:val="-1"/>
              </w:rPr>
              <w:t>5</w:t>
            </w:r>
          </w:p>
          <w:p w14:paraId="4EFD51BC" w14:textId="6F0A1A73" w:rsidR="00BF4927" w:rsidRPr="00B5343C" w:rsidRDefault="00BF4927" w:rsidP="008974C8">
            <w:pPr>
              <w:jc w:val="center"/>
              <w:rPr>
                <w:rFonts w:asciiTheme="minorHAnsi" w:hAnsiTheme="minorHAnsi" w:cstheme="minorHAnsi"/>
              </w:rPr>
            </w:pPr>
          </w:p>
        </w:tc>
        <w:tc>
          <w:tcPr>
            <w:tcW w:w="7729" w:type="dxa"/>
          </w:tcPr>
          <w:p w14:paraId="06570A57" w14:textId="77777777" w:rsidR="00216C8B" w:rsidRPr="00B5343C" w:rsidRDefault="00216C8B" w:rsidP="00216C8B">
            <w:pPr>
              <w:suppressAutoHyphens/>
              <w:ind w:leftChars="-1" w:right="395" w:hangingChars="1" w:hanging="2"/>
              <w:jc w:val="both"/>
              <w:textDirection w:val="btLr"/>
              <w:textAlignment w:val="top"/>
              <w:outlineLvl w:val="0"/>
              <w:rPr>
                <w:rFonts w:asciiTheme="minorHAnsi" w:eastAsia="Calibri" w:hAnsiTheme="minorHAnsi" w:cstheme="minorHAnsi"/>
                <w:b/>
                <w:position w:val="-1"/>
                <w:u w:val="single"/>
              </w:rPr>
            </w:pPr>
            <w:r w:rsidRPr="00B5343C">
              <w:rPr>
                <w:rFonts w:asciiTheme="minorHAnsi" w:eastAsia="Calibri" w:hAnsiTheme="minorHAnsi" w:cstheme="minorHAnsi"/>
                <w:b/>
                <w:position w:val="-1"/>
                <w:u w:val="single"/>
              </w:rPr>
              <w:t>Apresentação da disciplina: apresentação do Plano de Ensino e orientações gerais sobre avaliações.</w:t>
            </w:r>
          </w:p>
          <w:p w14:paraId="63E309E0" w14:textId="77777777" w:rsidR="00F55311" w:rsidRPr="00B5343C" w:rsidRDefault="00F55311" w:rsidP="00216C8B">
            <w:pPr>
              <w:suppressAutoHyphens/>
              <w:ind w:leftChars="-1" w:right="395" w:hangingChars="1" w:hanging="2"/>
              <w:jc w:val="both"/>
              <w:textDirection w:val="btLr"/>
              <w:textAlignment w:val="top"/>
              <w:outlineLvl w:val="0"/>
              <w:rPr>
                <w:rFonts w:asciiTheme="minorHAnsi" w:eastAsia="Calibri" w:hAnsiTheme="minorHAnsi" w:cstheme="minorHAnsi"/>
                <w:position w:val="-1"/>
                <w:u w:val="single"/>
              </w:rPr>
            </w:pPr>
          </w:p>
          <w:p w14:paraId="3C5E296A" w14:textId="6E34B028" w:rsidR="006A2708" w:rsidRPr="00B5343C" w:rsidRDefault="00216C8B" w:rsidP="00216C8B">
            <w:pPr>
              <w:suppressAutoHyphens/>
              <w:ind w:leftChars="-1" w:hangingChars="1" w:hanging="2"/>
              <w:jc w:val="both"/>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u w:val="single"/>
              </w:rPr>
              <w:t>Atividade Prática:</w:t>
            </w:r>
            <w:r w:rsidRPr="00B5343C">
              <w:rPr>
                <w:rFonts w:asciiTheme="minorHAnsi" w:eastAsia="Calibri" w:hAnsiTheme="minorHAnsi" w:cstheme="minorHAnsi"/>
                <w:position w:val="-1"/>
              </w:rPr>
              <w:t xml:space="preserve"> A partir da apresentação do Plano de Ensino, será proposto um debate sobre as principais questões nacionais da contemporaneidade, levando-se em conta em que medida as produções, linhas pensamento e temáticas podem contribuir (total ou parcialmente) para refletir-se sobre o Brasil.</w:t>
            </w:r>
          </w:p>
          <w:p w14:paraId="3A732279" w14:textId="77777777" w:rsidR="006855AF" w:rsidRPr="00B5343C" w:rsidRDefault="006855AF" w:rsidP="008C7DD5">
            <w:pPr>
              <w:suppressAutoHyphens/>
              <w:jc w:val="both"/>
              <w:textDirection w:val="btLr"/>
              <w:textAlignment w:val="top"/>
              <w:outlineLvl w:val="0"/>
              <w:rPr>
                <w:rFonts w:asciiTheme="minorHAnsi" w:hAnsiTheme="minorHAnsi" w:cstheme="minorHAnsi"/>
              </w:rPr>
            </w:pPr>
          </w:p>
        </w:tc>
      </w:tr>
      <w:tr w:rsidR="00B5343C" w:rsidRPr="00B5343C" w14:paraId="7BD69B42" w14:textId="77777777" w:rsidTr="009F0CC6">
        <w:tc>
          <w:tcPr>
            <w:tcW w:w="1555" w:type="dxa"/>
          </w:tcPr>
          <w:p w14:paraId="4DDC7472" w14:textId="1817C601" w:rsidR="00BF4927" w:rsidRPr="00B5343C" w:rsidRDefault="00BF4927" w:rsidP="008974C8">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 xml:space="preserve">2ª semana – </w:t>
            </w:r>
            <w:r w:rsidR="00561DF2" w:rsidRPr="00B5343C">
              <w:rPr>
                <w:rFonts w:asciiTheme="minorHAnsi" w:eastAsia="Calibri" w:hAnsiTheme="minorHAnsi" w:cstheme="minorHAnsi"/>
                <w:position w:val="-1"/>
              </w:rPr>
              <w:t>12</w:t>
            </w:r>
            <w:r w:rsidRPr="00B5343C">
              <w:rPr>
                <w:rFonts w:asciiTheme="minorHAnsi" w:eastAsia="Calibri" w:hAnsiTheme="minorHAnsi" w:cstheme="minorHAnsi"/>
                <w:position w:val="-1"/>
              </w:rPr>
              <w:t>/0</w:t>
            </w:r>
            <w:r w:rsidR="0003023D" w:rsidRPr="00B5343C">
              <w:rPr>
                <w:rFonts w:asciiTheme="minorHAnsi" w:eastAsia="Calibri" w:hAnsiTheme="minorHAnsi" w:cstheme="minorHAnsi"/>
                <w:position w:val="-1"/>
              </w:rPr>
              <w:t>3</w:t>
            </w:r>
            <w:r w:rsidRPr="00B5343C">
              <w:rPr>
                <w:rFonts w:asciiTheme="minorHAnsi" w:eastAsia="Calibri" w:hAnsiTheme="minorHAnsi" w:cstheme="minorHAnsi"/>
                <w:position w:val="-1"/>
              </w:rPr>
              <w:t>/2</w:t>
            </w:r>
            <w:r w:rsidR="0003023D" w:rsidRPr="00B5343C">
              <w:rPr>
                <w:rFonts w:asciiTheme="minorHAnsi" w:eastAsia="Calibri" w:hAnsiTheme="minorHAnsi" w:cstheme="minorHAnsi"/>
                <w:position w:val="-1"/>
              </w:rPr>
              <w:t>5</w:t>
            </w:r>
          </w:p>
          <w:p w14:paraId="09C2698D" w14:textId="49BC9131" w:rsidR="00BF4927" w:rsidRPr="00B5343C" w:rsidRDefault="00BF4927" w:rsidP="008974C8">
            <w:pPr>
              <w:jc w:val="center"/>
              <w:rPr>
                <w:rFonts w:asciiTheme="minorHAnsi" w:hAnsiTheme="minorHAnsi" w:cstheme="minorHAnsi"/>
              </w:rPr>
            </w:pPr>
          </w:p>
        </w:tc>
        <w:tc>
          <w:tcPr>
            <w:tcW w:w="7729" w:type="dxa"/>
          </w:tcPr>
          <w:p w14:paraId="78E2DD0F" w14:textId="66F88178" w:rsidR="00C55632" w:rsidRPr="00B5343C" w:rsidRDefault="00C55632" w:rsidP="00C55632">
            <w:pPr>
              <w:ind w:right="395"/>
              <w:jc w:val="both"/>
              <w:rPr>
                <w:rFonts w:asciiTheme="minorHAnsi" w:hAnsiTheme="minorHAnsi" w:cstheme="minorHAnsi"/>
                <w:b/>
                <w:u w:val="single"/>
              </w:rPr>
            </w:pPr>
            <w:r w:rsidRPr="00B5343C">
              <w:rPr>
                <w:rFonts w:asciiTheme="minorHAnsi" w:hAnsiTheme="minorHAnsi" w:cstheme="minorHAnsi"/>
                <w:b/>
                <w:u w:val="single"/>
              </w:rPr>
              <w:t xml:space="preserve">Tema:  </w:t>
            </w:r>
            <w:r w:rsidR="00880F53" w:rsidRPr="00B5343C">
              <w:rPr>
                <w:rFonts w:asciiTheme="minorHAnsi" w:hAnsiTheme="minorHAnsi" w:cstheme="minorHAnsi"/>
                <w:b/>
                <w:u w:val="single"/>
              </w:rPr>
              <w:t>A busca pela identidade nacional – vis</w:t>
            </w:r>
            <w:r w:rsidR="00EF13A6" w:rsidRPr="00B5343C">
              <w:rPr>
                <w:rFonts w:asciiTheme="minorHAnsi" w:hAnsiTheme="minorHAnsi" w:cstheme="minorHAnsi"/>
                <w:b/>
                <w:u w:val="single"/>
              </w:rPr>
              <w:t>ões</w:t>
            </w:r>
            <w:r w:rsidR="00880F53" w:rsidRPr="00B5343C">
              <w:rPr>
                <w:rFonts w:asciiTheme="minorHAnsi" w:hAnsiTheme="minorHAnsi" w:cstheme="minorHAnsi"/>
                <w:b/>
                <w:u w:val="single"/>
              </w:rPr>
              <w:t xml:space="preserve"> moderna</w:t>
            </w:r>
            <w:r w:rsidR="00EF13A6" w:rsidRPr="00B5343C">
              <w:rPr>
                <w:rFonts w:asciiTheme="minorHAnsi" w:hAnsiTheme="minorHAnsi" w:cstheme="minorHAnsi"/>
                <w:b/>
                <w:u w:val="single"/>
              </w:rPr>
              <w:t>s</w:t>
            </w:r>
            <w:r w:rsidR="00880F53" w:rsidRPr="00B5343C">
              <w:rPr>
                <w:rFonts w:asciiTheme="minorHAnsi" w:hAnsiTheme="minorHAnsi" w:cstheme="minorHAnsi"/>
                <w:b/>
                <w:u w:val="single"/>
              </w:rPr>
              <w:t xml:space="preserve"> ou conservadora</w:t>
            </w:r>
            <w:r w:rsidR="00EF13A6" w:rsidRPr="00B5343C">
              <w:rPr>
                <w:rFonts w:asciiTheme="minorHAnsi" w:hAnsiTheme="minorHAnsi" w:cstheme="minorHAnsi"/>
                <w:b/>
                <w:u w:val="single"/>
              </w:rPr>
              <w:t>s</w:t>
            </w:r>
            <w:r w:rsidR="00880F53" w:rsidRPr="00B5343C">
              <w:rPr>
                <w:rFonts w:asciiTheme="minorHAnsi" w:hAnsiTheme="minorHAnsi" w:cstheme="minorHAnsi"/>
                <w:b/>
                <w:u w:val="single"/>
              </w:rPr>
              <w:t>?</w:t>
            </w:r>
          </w:p>
          <w:p w14:paraId="32477F10" w14:textId="77777777" w:rsidR="00C55632" w:rsidRPr="00B5343C" w:rsidRDefault="00C55632" w:rsidP="00C55632">
            <w:pPr>
              <w:ind w:right="395"/>
              <w:jc w:val="both"/>
              <w:rPr>
                <w:rFonts w:asciiTheme="minorHAnsi" w:hAnsiTheme="minorHAnsi" w:cstheme="minorHAnsi"/>
              </w:rPr>
            </w:pPr>
          </w:p>
          <w:p w14:paraId="7218AEF2" w14:textId="77777777" w:rsidR="00C55632" w:rsidRPr="00B5343C" w:rsidRDefault="00C55632" w:rsidP="00C55632">
            <w:pPr>
              <w:ind w:right="395"/>
              <w:jc w:val="both"/>
              <w:rPr>
                <w:rFonts w:asciiTheme="minorHAnsi" w:hAnsiTheme="minorHAnsi" w:cstheme="minorHAnsi"/>
              </w:rPr>
            </w:pPr>
            <w:r w:rsidRPr="00B5343C">
              <w:rPr>
                <w:rFonts w:asciiTheme="minorHAnsi" w:hAnsiTheme="minorHAnsi" w:cstheme="minorHAnsi"/>
                <w:u w:val="single"/>
              </w:rPr>
              <w:t>Literatura Básica:</w:t>
            </w:r>
          </w:p>
          <w:p w14:paraId="37FC70C0" w14:textId="77777777" w:rsidR="00C55632" w:rsidRPr="00B5343C" w:rsidRDefault="00C55632" w:rsidP="00C55632">
            <w:pPr>
              <w:ind w:right="395"/>
              <w:jc w:val="both"/>
              <w:rPr>
                <w:rFonts w:asciiTheme="minorHAnsi" w:hAnsiTheme="minorHAnsi" w:cstheme="minorHAnsi"/>
              </w:rPr>
            </w:pPr>
            <w:r w:rsidRPr="00B5343C">
              <w:rPr>
                <w:rFonts w:asciiTheme="minorHAnsi" w:hAnsiTheme="minorHAnsi" w:cstheme="minorHAnsi"/>
              </w:rPr>
              <w:t xml:space="preserve">FREYRE, Gilberto. </w:t>
            </w:r>
            <w:r w:rsidRPr="00B5343C">
              <w:rPr>
                <w:rFonts w:asciiTheme="minorHAnsi" w:hAnsiTheme="minorHAnsi" w:cstheme="minorHAnsi"/>
                <w:b/>
              </w:rPr>
              <w:t>Casa-grande &amp; senzala: formação da família brasileira sob o regime da economia patriarcal</w:t>
            </w:r>
            <w:r w:rsidRPr="00B5343C">
              <w:rPr>
                <w:rFonts w:asciiTheme="minorHAnsi" w:hAnsiTheme="minorHAnsi" w:cstheme="minorHAnsi"/>
              </w:rPr>
              <w:t>. Rio de Janeiro: Record, 1998.  (Prefácio e Capítulo 01).</w:t>
            </w:r>
          </w:p>
          <w:p w14:paraId="6A7E52E2" w14:textId="77777777" w:rsidR="00C55632" w:rsidRPr="00B5343C" w:rsidRDefault="00C55632" w:rsidP="00C55632">
            <w:pPr>
              <w:ind w:right="395"/>
              <w:jc w:val="both"/>
              <w:rPr>
                <w:rFonts w:asciiTheme="minorHAnsi" w:hAnsiTheme="minorHAnsi" w:cstheme="minorHAnsi"/>
              </w:rPr>
            </w:pPr>
          </w:p>
          <w:p w14:paraId="7A7A2DD6" w14:textId="77777777" w:rsidR="00AD11A5" w:rsidRPr="00B5343C" w:rsidRDefault="00AD11A5" w:rsidP="00AD11A5">
            <w:pPr>
              <w:ind w:right="395"/>
              <w:jc w:val="both"/>
              <w:rPr>
                <w:rFonts w:asciiTheme="minorHAnsi" w:hAnsiTheme="minorHAnsi" w:cstheme="minorHAnsi"/>
                <w:u w:val="single"/>
              </w:rPr>
            </w:pPr>
            <w:r w:rsidRPr="00B5343C">
              <w:rPr>
                <w:rFonts w:asciiTheme="minorHAnsi" w:hAnsiTheme="minorHAnsi" w:cstheme="minorHAnsi"/>
                <w:u w:val="single"/>
              </w:rPr>
              <w:t>Literatura de Referência:</w:t>
            </w:r>
          </w:p>
          <w:p w14:paraId="3895A2C5" w14:textId="77777777" w:rsidR="00F97071" w:rsidRDefault="00C55632" w:rsidP="00F55311">
            <w:pPr>
              <w:ind w:right="395"/>
              <w:jc w:val="both"/>
              <w:rPr>
                <w:rFonts w:asciiTheme="minorHAnsi" w:hAnsiTheme="minorHAnsi" w:cstheme="minorHAnsi"/>
                <w:bCs/>
              </w:rPr>
            </w:pPr>
            <w:r w:rsidRPr="00B5343C">
              <w:rPr>
                <w:rFonts w:asciiTheme="minorHAnsi" w:hAnsiTheme="minorHAnsi" w:cstheme="minorHAnsi"/>
              </w:rPr>
              <w:t xml:space="preserve">HOLANDA, Sérgio Buarque. </w:t>
            </w:r>
            <w:r w:rsidRPr="00EB6AF8">
              <w:rPr>
                <w:rFonts w:asciiTheme="minorHAnsi" w:hAnsiTheme="minorHAnsi" w:cstheme="minorHAnsi"/>
                <w:b/>
                <w:bCs/>
              </w:rPr>
              <w:t>Raízes do Brasil</w:t>
            </w:r>
            <w:r w:rsidRPr="00B5343C">
              <w:rPr>
                <w:rFonts w:asciiTheme="minorHAnsi" w:hAnsiTheme="minorHAnsi" w:cstheme="minorHAnsi"/>
              </w:rPr>
              <w:t>.</w:t>
            </w:r>
            <w:r w:rsidRPr="00B5343C">
              <w:rPr>
                <w:rFonts w:asciiTheme="minorHAnsi" w:hAnsiTheme="minorHAnsi" w:cstheme="minorHAnsi"/>
                <w:b/>
              </w:rPr>
              <w:t xml:space="preserve"> </w:t>
            </w:r>
            <w:r w:rsidRPr="00B5343C">
              <w:rPr>
                <w:rFonts w:asciiTheme="minorHAnsi" w:hAnsiTheme="minorHAnsi" w:cstheme="minorHAnsi"/>
              </w:rPr>
              <w:t>26ª. Edição. São Paulo: Cia. das Letras, 1995</w:t>
            </w:r>
            <w:r w:rsidRPr="00B5343C">
              <w:rPr>
                <w:rFonts w:asciiTheme="minorHAnsi" w:hAnsiTheme="minorHAnsi" w:cstheme="minorHAnsi"/>
                <w:b/>
              </w:rPr>
              <w:t xml:space="preserve">. </w:t>
            </w:r>
            <w:r w:rsidRPr="00B5343C">
              <w:rPr>
                <w:rFonts w:asciiTheme="minorHAnsi" w:hAnsiTheme="minorHAnsi" w:cstheme="minorHAnsi"/>
                <w:bCs/>
              </w:rPr>
              <w:t>(Cap. 05 - O Homem Cordial).</w:t>
            </w:r>
          </w:p>
          <w:p w14:paraId="65DD74CC" w14:textId="0AB04CC0" w:rsidR="003E72D4" w:rsidRPr="00B5343C" w:rsidRDefault="003E72D4" w:rsidP="00F55311">
            <w:pPr>
              <w:ind w:right="395"/>
              <w:jc w:val="both"/>
              <w:rPr>
                <w:rFonts w:asciiTheme="minorHAnsi" w:hAnsiTheme="minorHAnsi" w:cstheme="minorHAnsi"/>
                <w:b/>
                <w:u w:val="single"/>
              </w:rPr>
            </w:pPr>
          </w:p>
        </w:tc>
      </w:tr>
      <w:tr w:rsidR="00B5343C" w:rsidRPr="00B5343C" w14:paraId="3271D889" w14:textId="77777777" w:rsidTr="009F0CC6">
        <w:trPr>
          <w:trHeight w:val="2897"/>
        </w:trPr>
        <w:tc>
          <w:tcPr>
            <w:tcW w:w="1555" w:type="dxa"/>
          </w:tcPr>
          <w:p w14:paraId="55EF1900" w14:textId="0903137D" w:rsidR="00BF4927" w:rsidRPr="00B5343C" w:rsidRDefault="00BF4927" w:rsidP="008974C8">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 xml:space="preserve">3ª semana – </w:t>
            </w:r>
            <w:r w:rsidR="0003023D" w:rsidRPr="00B5343C">
              <w:rPr>
                <w:rFonts w:asciiTheme="minorHAnsi" w:eastAsia="Calibri" w:hAnsiTheme="minorHAnsi" w:cstheme="minorHAnsi"/>
                <w:position w:val="-1"/>
              </w:rPr>
              <w:t>1</w:t>
            </w:r>
            <w:r w:rsidR="00561DF2" w:rsidRPr="00B5343C">
              <w:rPr>
                <w:rFonts w:asciiTheme="minorHAnsi" w:eastAsia="Calibri" w:hAnsiTheme="minorHAnsi" w:cstheme="minorHAnsi"/>
                <w:position w:val="-1"/>
              </w:rPr>
              <w:t>9</w:t>
            </w:r>
            <w:r w:rsidRPr="00B5343C">
              <w:rPr>
                <w:rFonts w:asciiTheme="minorHAnsi" w:eastAsia="Calibri" w:hAnsiTheme="minorHAnsi" w:cstheme="minorHAnsi"/>
                <w:position w:val="-1"/>
              </w:rPr>
              <w:t>/03/2</w:t>
            </w:r>
            <w:r w:rsidR="0003023D" w:rsidRPr="00B5343C">
              <w:rPr>
                <w:rFonts w:asciiTheme="minorHAnsi" w:eastAsia="Calibri" w:hAnsiTheme="minorHAnsi" w:cstheme="minorHAnsi"/>
                <w:position w:val="-1"/>
              </w:rPr>
              <w:t>5</w:t>
            </w:r>
          </w:p>
          <w:p w14:paraId="06EA58FC" w14:textId="621AD62C" w:rsidR="00BF4927" w:rsidRPr="00B5343C" w:rsidRDefault="00BF4927" w:rsidP="008974C8">
            <w:pPr>
              <w:jc w:val="center"/>
              <w:rPr>
                <w:rFonts w:asciiTheme="minorHAnsi" w:hAnsiTheme="minorHAnsi" w:cstheme="minorHAnsi"/>
              </w:rPr>
            </w:pPr>
          </w:p>
        </w:tc>
        <w:tc>
          <w:tcPr>
            <w:tcW w:w="7729" w:type="dxa"/>
          </w:tcPr>
          <w:p w14:paraId="73FE736E" w14:textId="77777777" w:rsidR="00C55632" w:rsidRPr="00B5343C" w:rsidRDefault="00C55632" w:rsidP="00C55632">
            <w:pPr>
              <w:ind w:right="397"/>
              <w:jc w:val="both"/>
              <w:rPr>
                <w:rFonts w:asciiTheme="minorHAnsi" w:hAnsiTheme="minorHAnsi" w:cstheme="minorHAnsi"/>
                <w:b/>
                <w:u w:val="single"/>
              </w:rPr>
            </w:pPr>
            <w:r w:rsidRPr="00B5343C">
              <w:rPr>
                <w:rFonts w:asciiTheme="minorHAnsi" w:hAnsiTheme="minorHAnsi" w:cstheme="minorHAnsi"/>
                <w:b/>
                <w:u w:val="single"/>
              </w:rPr>
              <w:t>Tema:  Caio Prado Junior e a interpretação marxista do Brasil.</w:t>
            </w:r>
          </w:p>
          <w:p w14:paraId="039F26B2" w14:textId="77777777" w:rsidR="00C55632" w:rsidRPr="00B5343C" w:rsidRDefault="00C55632" w:rsidP="00C55632">
            <w:pPr>
              <w:ind w:right="397"/>
              <w:jc w:val="both"/>
              <w:rPr>
                <w:rFonts w:asciiTheme="minorHAnsi" w:hAnsiTheme="minorHAnsi" w:cstheme="minorHAnsi"/>
              </w:rPr>
            </w:pPr>
          </w:p>
          <w:p w14:paraId="0B9C2527" w14:textId="77777777" w:rsidR="00C55632" w:rsidRPr="00B5343C" w:rsidRDefault="00C55632" w:rsidP="00C55632">
            <w:pPr>
              <w:ind w:right="395"/>
              <w:jc w:val="both"/>
              <w:rPr>
                <w:rFonts w:asciiTheme="minorHAnsi" w:hAnsiTheme="minorHAnsi" w:cstheme="minorHAnsi"/>
              </w:rPr>
            </w:pPr>
            <w:r w:rsidRPr="00B5343C">
              <w:rPr>
                <w:rFonts w:asciiTheme="minorHAnsi" w:hAnsiTheme="minorHAnsi" w:cstheme="minorHAnsi"/>
                <w:u w:val="single"/>
              </w:rPr>
              <w:t>Literatura Básica:</w:t>
            </w:r>
          </w:p>
          <w:p w14:paraId="0049FC46" w14:textId="77777777" w:rsidR="00C55632" w:rsidRPr="00B5343C" w:rsidRDefault="00C55632" w:rsidP="00C55632">
            <w:pPr>
              <w:jc w:val="both"/>
              <w:rPr>
                <w:rFonts w:asciiTheme="minorHAnsi" w:hAnsiTheme="minorHAnsi" w:cstheme="minorHAnsi"/>
              </w:rPr>
            </w:pPr>
            <w:r w:rsidRPr="00B5343C">
              <w:rPr>
                <w:rFonts w:asciiTheme="minorHAnsi" w:hAnsiTheme="minorHAnsi" w:cstheme="minorHAnsi"/>
              </w:rPr>
              <w:t xml:space="preserve">PRADO JR., Caio. </w:t>
            </w:r>
            <w:r w:rsidRPr="00B5343C">
              <w:rPr>
                <w:rFonts w:asciiTheme="minorHAnsi" w:hAnsiTheme="minorHAnsi" w:cstheme="minorHAnsi"/>
                <w:i/>
              </w:rPr>
              <w:t>Introdução e O sentido da colonização.</w:t>
            </w:r>
            <w:r w:rsidRPr="00B5343C">
              <w:rPr>
                <w:rFonts w:asciiTheme="minorHAnsi" w:hAnsiTheme="minorHAnsi" w:cstheme="minorHAnsi"/>
              </w:rPr>
              <w:t xml:space="preserve"> In: _______________. </w:t>
            </w:r>
            <w:r w:rsidRPr="00EB6AF8">
              <w:rPr>
                <w:rFonts w:asciiTheme="minorHAnsi" w:hAnsiTheme="minorHAnsi" w:cstheme="minorHAnsi"/>
                <w:b/>
                <w:bCs/>
              </w:rPr>
              <w:t>Formação do Brasil Contemporâneo</w:t>
            </w:r>
            <w:r w:rsidRPr="00B5343C">
              <w:rPr>
                <w:rFonts w:asciiTheme="minorHAnsi" w:hAnsiTheme="minorHAnsi" w:cstheme="minorHAnsi"/>
              </w:rPr>
              <w:t>. São Paulo: Ed. Cia das Letras, 2011. (07-29).</w:t>
            </w:r>
          </w:p>
          <w:p w14:paraId="315FB843" w14:textId="77777777" w:rsidR="00C55632" w:rsidRPr="00B5343C" w:rsidRDefault="00C55632" w:rsidP="00C55632">
            <w:pPr>
              <w:ind w:right="395"/>
              <w:jc w:val="both"/>
              <w:rPr>
                <w:rFonts w:asciiTheme="minorHAnsi" w:hAnsiTheme="minorHAnsi" w:cstheme="minorHAnsi"/>
              </w:rPr>
            </w:pPr>
          </w:p>
          <w:p w14:paraId="402CA9F9" w14:textId="77777777" w:rsidR="00C55632" w:rsidRPr="00B5343C" w:rsidRDefault="00C55632" w:rsidP="00C55632">
            <w:pPr>
              <w:ind w:right="395"/>
              <w:jc w:val="both"/>
              <w:rPr>
                <w:rFonts w:asciiTheme="minorHAnsi" w:hAnsiTheme="minorHAnsi" w:cstheme="minorHAnsi"/>
              </w:rPr>
            </w:pPr>
            <w:r w:rsidRPr="00B5343C">
              <w:rPr>
                <w:rFonts w:asciiTheme="minorHAnsi" w:hAnsiTheme="minorHAnsi" w:cstheme="minorHAnsi"/>
                <w:u w:val="single"/>
              </w:rPr>
              <w:t>Literatura de Referência:</w:t>
            </w:r>
          </w:p>
          <w:p w14:paraId="4C03C984" w14:textId="6C17DB36" w:rsidR="004323B3" w:rsidRPr="00B5343C" w:rsidRDefault="004323B3" w:rsidP="004323B3">
            <w:pPr>
              <w:ind w:right="395"/>
              <w:jc w:val="both"/>
              <w:rPr>
                <w:rFonts w:asciiTheme="minorHAnsi" w:hAnsiTheme="minorHAnsi" w:cstheme="minorHAnsi"/>
              </w:rPr>
            </w:pPr>
            <w:r w:rsidRPr="00B5343C">
              <w:rPr>
                <w:rFonts w:asciiTheme="minorHAnsi" w:hAnsiTheme="minorHAnsi" w:cstheme="minorHAnsi"/>
              </w:rPr>
              <w:t xml:space="preserve">OLIVEIRA, </w:t>
            </w:r>
            <w:r w:rsidR="008D6893" w:rsidRPr="00B5343C">
              <w:rPr>
                <w:rFonts w:asciiTheme="minorHAnsi" w:hAnsiTheme="minorHAnsi" w:cstheme="minorHAnsi"/>
              </w:rPr>
              <w:t xml:space="preserve">Marcos M. Caio Prado Júnior e Florestan Fernandes: </w:t>
            </w:r>
            <w:r w:rsidR="00881527" w:rsidRPr="00B5343C">
              <w:rPr>
                <w:rFonts w:asciiTheme="minorHAnsi" w:hAnsiTheme="minorHAnsi" w:cstheme="minorHAnsi"/>
              </w:rPr>
              <w:t>marxismo pensamento</w:t>
            </w:r>
            <w:r w:rsidR="008E43C6" w:rsidRPr="00B5343C">
              <w:rPr>
                <w:rFonts w:asciiTheme="minorHAnsi" w:hAnsiTheme="minorHAnsi" w:cstheme="minorHAnsi"/>
              </w:rPr>
              <w:t xml:space="preserve"> social brasileiro. In: SEMERARO,</w:t>
            </w:r>
            <w:r w:rsidR="003B7287" w:rsidRPr="00B5343C">
              <w:rPr>
                <w:rFonts w:asciiTheme="minorHAnsi" w:hAnsiTheme="minorHAnsi" w:cstheme="minorHAnsi"/>
              </w:rPr>
              <w:t xml:space="preserve"> Eduardo; D´ANGELO, </w:t>
            </w:r>
            <w:r w:rsidR="008E43C6" w:rsidRPr="00B5343C">
              <w:rPr>
                <w:rFonts w:asciiTheme="minorHAnsi" w:hAnsiTheme="minorHAnsi" w:cstheme="minorHAnsi"/>
              </w:rPr>
              <w:t>Martha</w:t>
            </w:r>
            <w:r w:rsidR="00881527" w:rsidRPr="00B5343C">
              <w:rPr>
                <w:rFonts w:asciiTheme="minorHAnsi" w:hAnsiTheme="minorHAnsi" w:cstheme="minorHAnsi"/>
              </w:rPr>
              <w:t xml:space="preserve">; GOMES, Rodrigo (orgs). </w:t>
            </w:r>
            <w:r w:rsidR="00881527" w:rsidRPr="00EB6AF8">
              <w:rPr>
                <w:rFonts w:asciiTheme="minorHAnsi" w:hAnsiTheme="minorHAnsi" w:cstheme="minorHAnsi"/>
                <w:b/>
                <w:bCs/>
              </w:rPr>
              <w:t>Pensamento social brasileiro</w:t>
            </w:r>
            <w:r w:rsidR="003B460D" w:rsidRPr="00EB6AF8">
              <w:rPr>
                <w:rFonts w:asciiTheme="minorHAnsi" w:hAnsiTheme="minorHAnsi" w:cstheme="minorHAnsi"/>
                <w:b/>
                <w:bCs/>
              </w:rPr>
              <w:t>: matrizes nacionais - populares</w:t>
            </w:r>
            <w:r w:rsidR="003B460D" w:rsidRPr="00B5343C">
              <w:rPr>
                <w:rFonts w:asciiTheme="minorHAnsi" w:hAnsiTheme="minorHAnsi" w:cstheme="minorHAnsi"/>
              </w:rPr>
              <w:t>. São Paulo: Ideias &amp; Letras, 2017.</w:t>
            </w:r>
          </w:p>
          <w:p w14:paraId="6B8ECE96" w14:textId="77777777" w:rsidR="004323B3" w:rsidRPr="00B5343C" w:rsidRDefault="004323B3" w:rsidP="004323B3">
            <w:pPr>
              <w:ind w:right="395"/>
              <w:jc w:val="both"/>
              <w:rPr>
                <w:rFonts w:asciiTheme="minorHAnsi" w:hAnsiTheme="minorHAnsi" w:cstheme="minorHAnsi"/>
              </w:rPr>
            </w:pPr>
          </w:p>
          <w:p w14:paraId="565E909C" w14:textId="77777777" w:rsidR="00F97071" w:rsidRPr="00B5343C" w:rsidRDefault="00C55632" w:rsidP="00AD11A5">
            <w:pPr>
              <w:tabs>
                <w:tab w:val="center" w:pos="3489"/>
              </w:tabs>
              <w:ind w:right="395"/>
              <w:jc w:val="both"/>
              <w:rPr>
                <w:rFonts w:asciiTheme="minorHAnsi" w:hAnsiTheme="minorHAnsi" w:cstheme="minorHAnsi"/>
                <w:b/>
                <w:i/>
              </w:rPr>
            </w:pPr>
            <w:r w:rsidRPr="00B5343C">
              <w:rPr>
                <w:rFonts w:asciiTheme="minorHAnsi" w:hAnsiTheme="minorHAnsi" w:cstheme="minorHAnsi"/>
                <w:b/>
                <w:i/>
              </w:rPr>
              <w:t>Realização da Primeira Atividade.</w:t>
            </w:r>
            <w:r w:rsidR="00AD11A5" w:rsidRPr="00B5343C">
              <w:rPr>
                <w:rFonts w:asciiTheme="minorHAnsi" w:hAnsiTheme="minorHAnsi" w:cstheme="minorHAnsi"/>
                <w:b/>
                <w:i/>
              </w:rPr>
              <w:tab/>
            </w:r>
          </w:p>
          <w:p w14:paraId="58398A0C" w14:textId="28EEC5E4" w:rsidR="00AD11A5" w:rsidRPr="00B5343C" w:rsidRDefault="00AD11A5" w:rsidP="00AD11A5">
            <w:pPr>
              <w:tabs>
                <w:tab w:val="center" w:pos="3489"/>
              </w:tabs>
              <w:ind w:right="395"/>
              <w:jc w:val="both"/>
              <w:rPr>
                <w:rFonts w:asciiTheme="minorHAnsi" w:hAnsiTheme="minorHAnsi" w:cstheme="minorHAnsi"/>
              </w:rPr>
            </w:pPr>
          </w:p>
        </w:tc>
      </w:tr>
      <w:tr w:rsidR="00B5343C" w:rsidRPr="00B5343C" w14:paraId="4FCD2721" w14:textId="77777777" w:rsidTr="009F0CC6">
        <w:trPr>
          <w:trHeight w:val="1559"/>
        </w:trPr>
        <w:tc>
          <w:tcPr>
            <w:tcW w:w="1555" w:type="dxa"/>
          </w:tcPr>
          <w:p w14:paraId="7DA4CF9C" w14:textId="25CAE193" w:rsidR="00BF4927" w:rsidRPr="00B5343C" w:rsidRDefault="00BF4927" w:rsidP="008974C8">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lastRenderedPageBreak/>
              <w:t xml:space="preserve">4ª semana – </w:t>
            </w:r>
            <w:r w:rsidR="00F73C78" w:rsidRPr="00B5343C">
              <w:rPr>
                <w:rFonts w:asciiTheme="minorHAnsi" w:eastAsia="Calibri" w:hAnsiTheme="minorHAnsi" w:cstheme="minorHAnsi"/>
                <w:position w:val="-1"/>
              </w:rPr>
              <w:t>26</w:t>
            </w:r>
            <w:r w:rsidRPr="00B5343C">
              <w:rPr>
                <w:rFonts w:asciiTheme="minorHAnsi" w:eastAsia="Calibri" w:hAnsiTheme="minorHAnsi" w:cstheme="minorHAnsi"/>
                <w:position w:val="-1"/>
              </w:rPr>
              <w:t>/03/2</w:t>
            </w:r>
            <w:r w:rsidR="00CF2B08" w:rsidRPr="00B5343C">
              <w:rPr>
                <w:rFonts w:asciiTheme="minorHAnsi" w:eastAsia="Calibri" w:hAnsiTheme="minorHAnsi" w:cstheme="minorHAnsi"/>
                <w:position w:val="-1"/>
              </w:rPr>
              <w:t>5</w:t>
            </w:r>
          </w:p>
          <w:p w14:paraId="11ED4E65" w14:textId="3A9739DD" w:rsidR="00BF4927" w:rsidRPr="00B5343C" w:rsidRDefault="00BF4927" w:rsidP="008974C8">
            <w:pPr>
              <w:jc w:val="center"/>
              <w:rPr>
                <w:rFonts w:asciiTheme="minorHAnsi" w:hAnsiTheme="minorHAnsi" w:cstheme="minorHAnsi"/>
              </w:rPr>
            </w:pPr>
          </w:p>
        </w:tc>
        <w:tc>
          <w:tcPr>
            <w:tcW w:w="7729" w:type="dxa"/>
          </w:tcPr>
          <w:p w14:paraId="7D4C721C" w14:textId="60237A67" w:rsidR="00C55632" w:rsidRPr="00B5343C" w:rsidRDefault="00C55632" w:rsidP="00C55632">
            <w:pPr>
              <w:jc w:val="both"/>
              <w:rPr>
                <w:rFonts w:asciiTheme="minorHAnsi" w:hAnsiTheme="minorHAnsi" w:cstheme="minorHAnsi"/>
                <w:b/>
                <w:u w:val="single"/>
              </w:rPr>
            </w:pPr>
            <w:r w:rsidRPr="00B5343C">
              <w:rPr>
                <w:rFonts w:asciiTheme="minorHAnsi" w:hAnsiTheme="minorHAnsi" w:cstheme="minorHAnsi"/>
                <w:b/>
                <w:u w:val="single"/>
              </w:rPr>
              <w:t>Tema:  A institucionalização das perspectivas científicas</w:t>
            </w:r>
            <w:r w:rsidR="008E0487" w:rsidRPr="00B5343C">
              <w:rPr>
                <w:rFonts w:asciiTheme="minorHAnsi" w:hAnsiTheme="minorHAnsi" w:cstheme="minorHAnsi"/>
                <w:b/>
                <w:u w:val="single"/>
              </w:rPr>
              <w:t xml:space="preserve"> do pensamento social</w:t>
            </w:r>
          </w:p>
          <w:p w14:paraId="78C2AA75" w14:textId="77777777" w:rsidR="00C55632" w:rsidRPr="00B5343C" w:rsidRDefault="00C55632" w:rsidP="00C55632">
            <w:pPr>
              <w:jc w:val="both"/>
              <w:rPr>
                <w:rFonts w:asciiTheme="minorHAnsi" w:hAnsiTheme="minorHAnsi" w:cstheme="minorHAnsi"/>
              </w:rPr>
            </w:pPr>
          </w:p>
          <w:p w14:paraId="5F12484F" w14:textId="77777777" w:rsidR="00C55632" w:rsidRPr="00B5343C" w:rsidRDefault="00C55632" w:rsidP="00C55632">
            <w:pPr>
              <w:jc w:val="both"/>
              <w:rPr>
                <w:rFonts w:asciiTheme="minorHAnsi" w:hAnsiTheme="minorHAnsi" w:cstheme="minorHAnsi"/>
                <w:u w:val="single"/>
              </w:rPr>
            </w:pPr>
            <w:r w:rsidRPr="00B5343C">
              <w:rPr>
                <w:rFonts w:asciiTheme="minorHAnsi" w:hAnsiTheme="minorHAnsi" w:cstheme="minorHAnsi"/>
                <w:u w:val="single"/>
              </w:rPr>
              <w:t>Leitura Básica:</w:t>
            </w:r>
          </w:p>
          <w:p w14:paraId="5B6CD7A3" w14:textId="77777777" w:rsidR="00C55632" w:rsidRPr="00B5343C" w:rsidRDefault="00C55632" w:rsidP="00C55632">
            <w:pPr>
              <w:jc w:val="both"/>
              <w:rPr>
                <w:rFonts w:asciiTheme="minorHAnsi" w:hAnsiTheme="minorHAnsi" w:cstheme="minorHAnsi"/>
              </w:rPr>
            </w:pPr>
            <w:bookmarkStart w:id="2" w:name="_Hlk157937935"/>
            <w:r w:rsidRPr="00B5343C">
              <w:rPr>
                <w:rFonts w:asciiTheme="minorHAnsi" w:hAnsiTheme="minorHAnsi" w:cstheme="minorHAnsi"/>
              </w:rPr>
              <w:t xml:space="preserve">LIMONGI, Fernando. A Escola Livre de Sociologia e Política em São Paulo. In: MICELI, S. (org). </w:t>
            </w:r>
            <w:r w:rsidRPr="00B5343C">
              <w:rPr>
                <w:rFonts w:asciiTheme="minorHAnsi" w:hAnsiTheme="minorHAnsi" w:cstheme="minorHAnsi"/>
                <w:b/>
              </w:rPr>
              <w:t>História das ciências sociais no Brasil (v.</w:t>
            </w:r>
            <w:r w:rsidRPr="00B5343C">
              <w:rPr>
                <w:rFonts w:asciiTheme="minorHAnsi" w:hAnsiTheme="minorHAnsi" w:cstheme="minorHAnsi"/>
              </w:rPr>
              <w:t>1). São Paulo: Vértice, 1989</w:t>
            </w:r>
          </w:p>
          <w:bookmarkEnd w:id="2"/>
          <w:p w14:paraId="7999795A" w14:textId="77777777" w:rsidR="00C55632" w:rsidRPr="00B5343C" w:rsidRDefault="00C55632" w:rsidP="00C55632">
            <w:pPr>
              <w:jc w:val="both"/>
              <w:rPr>
                <w:rFonts w:asciiTheme="minorHAnsi" w:hAnsiTheme="minorHAnsi" w:cstheme="minorHAnsi"/>
              </w:rPr>
            </w:pPr>
          </w:p>
          <w:p w14:paraId="0FD17C8A" w14:textId="77777777" w:rsidR="00C55632" w:rsidRPr="00B5343C" w:rsidRDefault="00C55632" w:rsidP="00C55632">
            <w:pPr>
              <w:ind w:right="395"/>
              <w:jc w:val="both"/>
              <w:rPr>
                <w:rFonts w:asciiTheme="minorHAnsi" w:hAnsiTheme="minorHAnsi" w:cstheme="minorHAnsi"/>
                <w:u w:val="single"/>
              </w:rPr>
            </w:pPr>
            <w:r w:rsidRPr="00B5343C">
              <w:rPr>
                <w:rFonts w:asciiTheme="minorHAnsi" w:hAnsiTheme="minorHAnsi" w:cstheme="minorHAnsi"/>
                <w:u w:val="single"/>
              </w:rPr>
              <w:t>Literatura de Referência:</w:t>
            </w:r>
          </w:p>
          <w:p w14:paraId="0E242F54" w14:textId="1B2ADDD1" w:rsidR="008974C8" w:rsidRPr="00B5343C" w:rsidRDefault="00D547B5" w:rsidP="004C2F48">
            <w:pPr>
              <w:jc w:val="both"/>
              <w:rPr>
                <w:rFonts w:asciiTheme="minorHAnsi" w:hAnsiTheme="minorHAnsi" w:cstheme="minorHAnsi"/>
              </w:rPr>
            </w:pPr>
            <w:r w:rsidRPr="00B5343C">
              <w:rPr>
                <w:rFonts w:asciiTheme="minorHAnsi" w:hAnsiTheme="minorHAnsi" w:cstheme="minorHAnsi"/>
              </w:rPr>
              <w:t xml:space="preserve">WEFFORT, Francisco. </w:t>
            </w:r>
            <w:r w:rsidRPr="00B5343C">
              <w:rPr>
                <w:rFonts w:asciiTheme="minorHAnsi" w:hAnsiTheme="minorHAnsi" w:cstheme="minorHAnsi"/>
                <w:b/>
                <w:bCs/>
              </w:rPr>
              <w:t>Formação do pensamento político brasileiro</w:t>
            </w:r>
            <w:r w:rsidRPr="00B5343C">
              <w:rPr>
                <w:rFonts w:asciiTheme="minorHAnsi" w:hAnsiTheme="minorHAnsi" w:cstheme="minorHAnsi"/>
              </w:rPr>
              <w:t>: ideias e personagens</w:t>
            </w:r>
            <w:r w:rsidR="007C0042" w:rsidRPr="00B5343C">
              <w:rPr>
                <w:rFonts w:asciiTheme="minorHAnsi" w:hAnsiTheme="minorHAnsi" w:cstheme="minorHAnsi"/>
              </w:rPr>
              <w:t>. São Paulo</w:t>
            </w:r>
            <w:r w:rsidR="00F17F29" w:rsidRPr="00B5343C">
              <w:rPr>
                <w:rFonts w:asciiTheme="minorHAnsi" w:hAnsiTheme="minorHAnsi" w:cstheme="minorHAnsi"/>
              </w:rPr>
              <w:t>: Ática, 2006. (Capítulo 13</w:t>
            </w:r>
            <w:r w:rsidR="00467173" w:rsidRPr="00B5343C">
              <w:rPr>
                <w:rFonts w:asciiTheme="minorHAnsi" w:hAnsiTheme="minorHAnsi" w:cstheme="minorHAnsi"/>
              </w:rPr>
              <w:t xml:space="preserve"> </w:t>
            </w:r>
            <w:r w:rsidR="004C2F48" w:rsidRPr="00B5343C">
              <w:rPr>
                <w:rFonts w:asciiTheme="minorHAnsi" w:hAnsiTheme="minorHAnsi" w:cstheme="minorHAnsi"/>
              </w:rPr>
              <w:t>- Desenvolvimento</w:t>
            </w:r>
            <w:r w:rsidR="00837287" w:rsidRPr="00B5343C">
              <w:rPr>
                <w:rFonts w:asciiTheme="minorHAnsi" w:hAnsiTheme="minorHAnsi" w:cstheme="minorHAnsi"/>
              </w:rPr>
              <w:t xml:space="preserve"> e democracia</w:t>
            </w:r>
            <w:r w:rsidR="000E1900" w:rsidRPr="00B5343C">
              <w:rPr>
                <w:rFonts w:asciiTheme="minorHAnsi" w:hAnsiTheme="minorHAnsi" w:cstheme="minorHAnsi"/>
              </w:rPr>
              <w:t>: Helio Jaguaribe e os primeiros anos do ISEB</w:t>
            </w:r>
            <w:r w:rsidR="004C2F48" w:rsidRPr="00B5343C">
              <w:rPr>
                <w:rFonts w:asciiTheme="minorHAnsi" w:hAnsiTheme="minorHAnsi" w:cstheme="minorHAnsi"/>
              </w:rPr>
              <w:t>).</w:t>
            </w:r>
          </w:p>
          <w:p w14:paraId="72EED779" w14:textId="7169A35B" w:rsidR="004C2F48" w:rsidRPr="00B5343C" w:rsidRDefault="004C2F48" w:rsidP="004C2F48">
            <w:pPr>
              <w:jc w:val="both"/>
              <w:rPr>
                <w:rFonts w:asciiTheme="minorHAnsi" w:hAnsiTheme="minorHAnsi" w:cstheme="minorHAnsi"/>
                <w:b/>
                <w:u w:val="single"/>
              </w:rPr>
            </w:pPr>
          </w:p>
        </w:tc>
      </w:tr>
      <w:tr w:rsidR="00B5343C" w:rsidRPr="00B5343C" w14:paraId="5D7360CF" w14:textId="77777777" w:rsidTr="008C6189">
        <w:trPr>
          <w:trHeight w:hRule="exact" w:val="851"/>
        </w:trPr>
        <w:tc>
          <w:tcPr>
            <w:tcW w:w="1555" w:type="dxa"/>
          </w:tcPr>
          <w:p w14:paraId="1F58074C" w14:textId="50AB57CF" w:rsidR="00BF4927" w:rsidRPr="00B5343C" w:rsidRDefault="00BF4927" w:rsidP="008974C8">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 xml:space="preserve">5ª semana – </w:t>
            </w:r>
            <w:r w:rsidR="00F73C78" w:rsidRPr="00B5343C">
              <w:rPr>
                <w:rFonts w:asciiTheme="minorHAnsi" w:eastAsia="Calibri" w:hAnsiTheme="minorHAnsi" w:cstheme="minorHAnsi"/>
                <w:position w:val="-1"/>
              </w:rPr>
              <w:t>02</w:t>
            </w:r>
            <w:r w:rsidRPr="00B5343C">
              <w:rPr>
                <w:rFonts w:asciiTheme="minorHAnsi" w:eastAsia="Calibri" w:hAnsiTheme="minorHAnsi" w:cstheme="minorHAnsi"/>
                <w:position w:val="-1"/>
              </w:rPr>
              <w:t>/0</w:t>
            </w:r>
            <w:r w:rsidR="00F73C78" w:rsidRPr="00B5343C">
              <w:rPr>
                <w:rFonts w:asciiTheme="minorHAnsi" w:eastAsia="Calibri" w:hAnsiTheme="minorHAnsi" w:cstheme="minorHAnsi"/>
                <w:position w:val="-1"/>
              </w:rPr>
              <w:t>4</w:t>
            </w:r>
            <w:r w:rsidRPr="00B5343C">
              <w:rPr>
                <w:rFonts w:asciiTheme="minorHAnsi" w:eastAsia="Calibri" w:hAnsiTheme="minorHAnsi" w:cstheme="minorHAnsi"/>
                <w:position w:val="-1"/>
              </w:rPr>
              <w:t>/2</w:t>
            </w:r>
            <w:r w:rsidR="00CF2B08" w:rsidRPr="00B5343C">
              <w:rPr>
                <w:rFonts w:asciiTheme="minorHAnsi" w:eastAsia="Calibri" w:hAnsiTheme="minorHAnsi" w:cstheme="minorHAnsi"/>
                <w:position w:val="-1"/>
              </w:rPr>
              <w:t>5</w:t>
            </w:r>
          </w:p>
          <w:p w14:paraId="559FAB55" w14:textId="77777777" w:rsidR="00BE53E5" w:rsidRPr="00B5343C" w:rsidRDefault="00BE53E5" w:rsidP="008974C8">
            <w:pPr>
              <w:jc w:val="center"/>
              <w:rPr>
                <w:rFonts w:asciiTheme="minorHAnsi" w:eastAsia="Calibri" w:hAnsiTheme="minorHAnsi" w:cstheme="minorHAnsi"/>
                <w:b/>
                <w:position w:val="-1"/>
              </w:rPr>
            </w:pPr>
          </w:p>
          <w:p w14:paraId="388A1F89" w14:textId="77777777" w:rsidR="00BE53E5" w:rsidRPr="00B5343C" w:rsidRDefault="00BE53E5" w:rsidP="008974C8">
            <w:pPr>
              <w:jc w:val="center"/>
              <w:rPr>
                <w:rFonts w:asciiTheme="minorHAnsi" w:eastAsia="Calibri" w:hAnsiTheme="minorHAnsi" w:cstheme="minorHAnsi"/>
                <w:b/>
                <w:position w:val="-1"/>
              </w:rPr>
            </w:pPr>
          </w:p>
          <w:p w14:paraId="0C8ECE4C" w14:textId="535050E3" w:rsidR="00BF4927" w:rsidRPr="00B5343C" w:rsidRDefault="00BF4927" w:rsidP="008974C8">
            <w:pPr>
              <w:jc w:val="center"/>
              <w:rPr>
                <w:rFonts w:asciiTheme="minorHAnsi" w:hAnsiTheme="minorHAnsi" w:cstheme="minorHAnsi"/>
              </w:rPr>
            </w:pPr>
          </w:p>
        </w:tc>
        <w:tc>
          <w:tcPr>
            <w:tcW w:w="7729" w:type="dxa"/>
          </w:tcPr>
          <w:p w14:paraId="16478E68" w14:textId="77777777" w:rsidR="00B7064F" w:rsidRPr="00B5343C" w:rsidRDefault="001C2E02" w:rsidP="002D0B25">
            <w:pPr>
              <w:suppressAutoHyphens/>
              <w:jc w:val="both"/>
              <w:textAlignment w:val="top"/>
              <w:outlineLvl w:val="0"/>
              <w:rPr>
                <w:rFonts w:asciiTheme="minorHAnsi" w:hAnsiTheme="minorHAnsi" w:cstheme="minorHAnsi"/>
                <w:b/>
                <w:bCs/>
              </w:rPr>
            </w:pPr>
            <w:r w:rsidRPr="00B5343C">
              <w:rPr>
                <w:rFonts w:asciiTheme="minorHAnsi" w:hAnsiTheme="minorHAnsi" w:cstheme="minorHAnsi"/>
                <w:b/>
                <w:bCs/>
              </w:rPr>
              <w:t>Aula Externa</w:t>
            </w:r>
            <w:r w:rsidR="00C23C3D" w:rsidRPr="00B5343C">
              <w:rPr>
                <w:rFonts w:asciiTheme="minorHAnsi" w:hAnsiTheme="minorHAnsi" w:cstheme="minorHAnsi"/>
                <w:b/>
                <w:bCs/>
              </w:rPr>
              <w:t xml:space="preserve"> – Visita à Pinacoteca</w:t>
            </w:r>
            <w:r w:rsidR="0029264A" w:rsidRPr="00B5343C">
              <w:rPr>
                <w:rFonts w:asciiTheme="minorHAnsi" w:hAnsiTheme="minorHAnsi" w:cstheme="minorHAnsi"/>
                <w:b/>
                <w:bCs/>
              </w:rPr>
              <w:t xml:space="preserve"> (neste dia para o matutino, e no sábado, </w:t>
            </w:r>
            <w:r w:rsidR="00B7064F" w:rsidRPr="00B5343C">
              <w:rPr>
                <w:rFonts w:asciiTheme="minorHAnsi" w:hAnsiTheme="minorHAnsi" w:cstheme="minorHAnsi"/>
                <w:b/>
                <w:bCs/>
              </w:rPr>
              <w:t>05/04, para o noturno)</w:t>
            </w:r>
          </w:p>
          <w:p w14:paraId="4D1C9B01" w14:textId="67DC2D5C" w:rsidR="00B7064F" w:rsidRPr="00B5343C" w:rsidRDefault="00B7064F" w:rsidP="00992394">
            <w:pPr>
              <w:suppressAutoHyphens/>
              <w:jc w:val="both"/>
              <w:textAlignment w:val="top"/>
              <w:outlineLvl w:val="0"/>
              <w:rPr>
                <w:rFonts w:asciiTheme="minorHAnsi" w:hAnsiTheme="minorHAnsi" w:cstheme="minorHAnsi"/>
                <w:b/>
                <w:bCs/>
              </w:rPr>
            </w:pPr>
          </w:p>
        </w:tc>
      </w:tr>
      <w:tr w:rsidR="00B5343C" w:rsidRPr="00B5343C" w14:paraId="09D16FE2" w14:textId="77777777" w:rsidTr="009F0CC6">
        <w:trPr>
          <w:trHeight w:val="90"/>
        </w:trPr>
        <w:tc>
          <w:tcPr>
            <w:tcW w:w="1555" w:type="dxa"/>
          </w:tcPr>
          <w:p w14:paraId="5B827522" w14:textId="3B78E7B4" w:rsidR="00BF4927" w:rsidRPr="00B5343C" w:rsidRDefault="00BF4927" w:rsidP="008974C8">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 xml:space="preserve">6ª semana – </w:t>
            </w:r>
            <w:r w:rsidR="00CF2B08" w:rsidRPr="00B5343C">
              <w:rPr>
                <w:rFonts w:asciiTheme="minorHAnsi" w:eastAsia="Calibri" w:hAnsiTheme="minorHAnsi" w:cstheme="minorHAnsi"/>
                <w:position w:val="-1"/>
              </w:rPr>
              <w:t>0</w:t>
            </w:r>
            <w:r w:rsidR="00F73C78" w:rsidRPr="00B5343C">
              <w:rPr>
                <w:rFonts w:asciiTheme="minorHAnsi" w:eastAsia="Calibri" w:hAnsiTheme="minorHAnsi" w:cstheme="minorHAnsi"/>
                <w:position w:val="-1"/>
              </w:rPr>
              <w:t>9</w:t>
            </w:r>
            <w:r w:rsidRPr="00B5343C">
              <w:rPr>
                <w:rFonts w:asciiTheme="minorHAnsi" w:eastAsia="Calibri" w:hAnsiTheme="minorHAnsi" w:cstheme="minorHAnsi"/>
                <w:position w:val="-1"/>
              </w:rPr>
              <w:t>/0</w:t>
            </w:r>
            <w:r w:rsidR="00CF2B08" w:rsidRPr="00B5343C">
              <w:rPr>
                <w:rFonts w:asciiTheme="minorHAnsi" w:eastAsia="Calibri" w:hAnsiTheme="minorHAnsi" w:cstheme="minorHAnsi"/>
                <w:position w:val="-1"/>
              </w:rPr>
              <w:t>4</w:t>
            </w:r>
            <w:r w:rsidRPr="00B5343C">
              <w:rPr>
                <w:rFonts w:asciiTheme="minorHAnsi" w:eastAsia="Calibri" w:hAnsiTheme="minorHAnsi" w:cstheme="minorHAnsi"/>
                <w:position w:val="-1"/>
              </w:rPr>
              <w:t>/2</w:t>
            </w:r>
            <w:r w:rsidR="00CF2B08" w:rsidRPr="00B5343C">
              <w:rPr>
                <w:rFonts w:asciiTheme="minorHAnsi" w:eastAsia="Calibri" w:hAnsiTheme="minorHAnsi" w:cstheme="minorHAnsi"/>
                <w:position w:val="-1"/>
              </w:rPr>
              <w:t>5</w:t>
            </w:r>
          </w:p>
          <w:p w14:paraId="050558EC" w14:textId="2158FDE5" w:rsidR="00BF4927" w:rsidRPr="00B5343C" w:rsidRDefault="00BF4927" w:rsidP="008974C8">
            <w:pPr>
              <w:suppressAutoHyphens/>
              <w:ind w:leftChars="-1" w:hangingChars="1" w:hanging="2"/>
              <w:jc w:val="center"/>
              <w:textDirection w:val="btLr"/>
              <w:textAlignment w:val="top"/>
              <w:outlineLvl w:val="0"/>
              <w:rPr>
                <w:rFonts w:asciiTheme="minorHAnsi" w:hAnsiTheme="minorHAnsi" w:cstheme="minorHAnsi"/>
              </w:rPr>
            </w:pPr>
          </w:p>
        </w:tc>
        <w:tc>
          <w:tcPr>
            <w:tcW w:w="7729" w:type="dxa"/>
          </w:tcPr>
          <w:p w14:paraId="57A4D6B2" w14:textId="77777777" w:rsidR="008E3118" w:rsidRPr="00B5343C" w:rsidRDefault="008E3118" w:rsidP="008E3118">
            <w:pPr>
              <w:jc w:val="both"/>
              <w:rPr>
                <w:rFonts w:asciiTheme="minorHAnsi" w:hAnsiTheme="minorHAnsi" w:cstheme="minorHAnsi"/>
                <w:b/>
                <w:u w:val="single"/>
              </w:rPr>
            </w:pPr>
            <w:r w:rsidRPr="00B5343C">
              <w:rPr>
                <w:rFonts w:asciiTheme="minorHAnsi" w:hAnsiTheme="minorHAnsi" w:cstheme="minorHAnsi"/>
                <w:b/>
                <w:u w:val="single"/>
              </w:rPr>
              <w:t>Tema:  Interpretações sobre o Brasil em tempos de modernização: o desenvolvimento, a indústria e o campo.</w:t>
            </w:r>
          </w:p>
          <w:p w14:paraId="69CD4207" w14:textId="77777777" w:rsidR="008E3118" w:rsidRPr="00B5343C" w:rsidRDefault="008E3118" w:rsidP="008E3118">
            <w:pPr>
              <w:jc w:val="both"/>
              <w:rPr>
                <w:rFonts w:asciiTheme="minorHAnsi" w:hAnsiTheme="minorHAnsi" w:cstheme="minorHAnsi"/>
                <w:u w:val="single"/>
              </w:rPr>
            </w:pPr>
          </w:p>
          <w:p w14:paraId="026AFECF" w14:textId="77777777" w:rsidR="008E3118" w:rsidRPr="00B5343C" w:rsidRDefault="008E3118" w:rsidP="008E3118">
            <w:pPr>
              <w:jc w:val="both"/>
              <w:rPr>
                <w:rFonts w:asciiTheme="minorHAnsi" w:hAnsiTheme="minorHAnsi" w:cstheme="minorHAnsi"/>
                <w:u w:val="single"/>
              </w:rPr>
            </w:pPr>
            <w:r w:rsidRPr="00B5343C">
              <w:rPr>
                <w:rFonts w:asciiTheme="minorHAnsi" w:hAnsiTheme="minorHAnsi" w:cstheme="minorHAnsi"/>
                <w:u w:val="single"/>
              </w:rPr>
              <w:t>Leitura Básica:</w:t>
            </w:r>
          </w:p>
          <w:p w14:paraId="5DBDECC4" w14:textId="77777777" w:rsidR="008E3118" w:rsidRPr="00B5343C" w:rsidRDefault="008E3118" w:rsidP="008E3118">
            <w:pPr>
              <w:jc w:val="both"/>
              <w:rPr>
                <w:rFonts w:asciiTheme="minorHAnsi" w:hAnsiTheme="minorHAnsi" w:cstheme="minorHAnsi"/>
              </w:rPr>
            </w:pPr>
            <w:r w:rsidRPr="00B5343C">
              <w:rPr>
                <w:rFonts w:asciiTheme="minorHAnsi" w:hAnsiTheme="minorHAnsi" w:cstheme="minorHAnsi"/>
              </w:rPr>
              <w:t xml:space="preserve">FERNANDES, Florestan. Obstáculos extraeconômicos à industrialização. In: ________. </w:t>
            </w:r>
            <w:r w:rsidRPr="00B5343C">
              <w:rPr>
                <w:rFonts w:asciiTheme="minorHAnsi" w:hAnsiTheme="minorHAnsi" w:cstheme="minorHAnsi"/>
                <w:b/>
              </w:rPr>
              <w:t>Mudanças sociais no Brasil</w:t>
            </w:r>
            <w:r w:rsidRPr="00B5343C">
              <w:rPr>
                <w:rFonts w:asciiTheme="minorHAnsi" w:hAnsiTheme="minorHAnsi" w:cstheme="minorHAnsi"/>
              </w:rPr>
              <w:t>. 4ª edição. São Paulo: Global, 2008. (Pg.64-92).</w:t>
            </w:r>
          </w:p>
          <w:p w14:paraId="5A31036E" w14:textId="77777777" w:rsidR="008E3118" w:rsidRPr="00B5343C" w:rsidRDefault="008E3118" w:rsidP="008E3118">
            <w:pPr>
              <w:jc w:val="both"/>
              <w:rPr>
                <w:rFonts w:asciiTheme="minorHAnsi" w:hAnsiTheme="minorHAnsi" w:cstheme="minorHAnsi"/>
                <w:b/>
                <w:u w:val="single"/>
              </w:rPr>
            </w:pPr>
          </w:p>
          <w:p w14:paraId="255D76D8" w14:textId="6BD59A9D" w:rsidR="008E3118" w:rsidRPr="00B5343C" w:rsidRDefault="008E3118" w:rsidP="008E3118">
            <w:pPr>
              <w:jc w:val="both"/>
              <w:rPr>
                <w:rFonts w:asciiTheme="minorHAnsi" w:hAnsiTheme="minorHAnsi" w:cstheme="minorHAnsi"/>
                <w:u w:val="single"/>
              </w:rPr>
            </w:pPr>
            <w:r w:rsidRPr="00B5343C">
              <w:rPr>
                <w:rFonts w:asciiTheme="minorHAnsi" w:hAnsiTheme="minorHAnsi" w:cstheme="minorHAnsi"/>
                <w:u w:val="single"/>
              </w:rPr>
              <w:t xml:space="preserve">Leitura </w:t>
            </w:r>
            <w:r w:rsidR="002B0871" w:rsidRPr="00B5343C">
              <w:rPr>
                <w:rFonts w:asciiTheme="minorHAnsi" w:hAnsiTheme="minorHAnsi" w:cstheme="minorHAnsi"/>
                <w:u w:val="single"/>
              </w:rPr>
              <w:t>de Referência</w:t>
            </w:r>
            <w:r w:rsidRPr="00B5343C">
              <w:rPr>
                <w:rFonts w:asciiTheme="minorHAnsi" w:hAnsiTheme="minorHAnsi" w:cstheme="minorHAnsi"/>
                <w:u w:val="single"/>
              </w:rPr>
              <w:t>:</w:t>
            </w:r>
          </w:p>
          <w:p w14:paraId="0DA4F4D1" w14:textId="77777777" w:rsidR="008E3118" w:rsidRPr="00B5343C" w:rsidRDefault="008E3118" w:rsidP="008E3118">
            <w:pPr>
              <w:jc w:val="both"/>
              <w:rPr>
                <w:rFonts w:asciiTheme="minorHAnsi" w:hAnsiTheme="minorHAnsi" w:cstheme="minorHAnsi"/>
              </w:rPr>
            </w:pPr>
            <w:r w:rsidRPr="00B5343C">
              <w:rPr>
                <w:rFonts w:asciiTheme="minorHAnsi" w:hAnsiTheme="minorHAnsi" w:cstheme="minorHAnsi"/>
              </w:rPr>
              <w:t>CÂNDIDO. Antônio</w:t>
            </w:r>
            <w:r w:rsidRPr="00B5343C">
              <w:rPr>
                <w:rFonts w:asciiTheme="minorHAnsi" w:hAnsiTheme="minorHAnsi" w:cstheme="minorHAnsi"/>
                <w:b/>
              </w:rPr>
              <w:t>. Os parceiros do Rio Bonito: estudo sobre o caipira paulista e a transformação dos seus meios de vida.</w:t>
            </w:r>
            <w:r w:rsidRPr="00B5343C">
              <w:rPr>
                <w:rFonts w:asciiTheme="minorHAnsi" w:hAnsiTheme="minorHAnsi" w:cstheme="minorHAnsi"/>
              </w:rPr>
              <w:t xml:space="preserve"> São Paulo: Duas Cidades; Ed. 34, 2001. (Capítulo I).</w:t>
            </w:r>
          </w:p>
          <w:p w14:paraId="0C50C02F" w14:textId="77777777" w:rsidR="008E3118" w:rsidRPr="00B5343C" w:rsidRDefault="008E3118" w:rsidP="008E3118">
            <w:pPr>
              <w:jc w:val="both"/>
              <w:rPr>
                <w:rFonts w:asciiTheme="minorHAnsi" w:hAnsiTheme="minorHAnsi" w:cstheme="minorHAnsi"/>
              </w:rPr>
            </w:pPr>
          </w:p>
          <w:p w14:paraId="0854F516" w14:textId="77777777" w:rsidR="005226B5" w:rsidRDefault="008E3118" w:rsidP="008E3118">
            <w:pPr>
              <w:ind w:right="397"/>
              <w:jc w:val="both"/>
              <w:rPr>
                <w:rFonts w:asciiTheme="minorHAnsi" w:hAnsiTheme="minorHAnsi" w:cstheme="minorHAnsi"/>
                <w:b/>
                <w:i/>
              </w:rPr>
            </w:pPr>
            <w:r w:rsidRPr="00B5343C">
              <w:rPr>
                <w:rFonts w:asciiTheme="minorHAnsi" w:hAnsiTheme="minorHAnsi" w:cstheme="minorHAnsi"/>
                <w:b/>
                <w:i/>
              </w:rPr>
              <w:t xml:space="preserve">Realização da </w:t>
            </w:r>
            <w:r w:rsidR="000270FB" w:rsidRPr="00B5343C">
              <w:rPr>
                <w:rFonts w:asciiTheme="minorHAnsi" w:hAnsiTheme="minorHAnsi" w:cstheme="minorHAnsi"/>
                <w:b/>
                <w:i/>
              </w:rPr>
              <w:t>Segunda</w:t>
            </w:r>
            <w:r w:rsidRPr="00B5343C">
              <w:rPr>
                <w:rFonts w:asciiTheme="minorHAnsi" w:hAnsiTheme="minorHAnsi" w:cstheme="minorHAnsi"/>
                <w:b/>
                <w:i/>
              </w:rPr>
              <w:t xml:space="preserve"> Atividade.</w:t>
            </w:r>
          </w:p>
          <w:p w14:paraId="63A3466B" w14:textId="11FDBD5A" w:rsidR="003E72D4" w:rsidRPr="00B5343C" w:rsidRDefault="003E72D4" w:rsidP="008E3118">
            <w:pPr>
              <w:ind w:right="397"/>
              <w:jc w:val="both"/>
              <w:rPr>
                <w:rFonts w:asciiTheme="minorHAnsi" w:hAnsiTheme="minorHAnsi" w:cstheme="minorHAnsi"/>
              </w:rPr>
            </w:pPr>
          </w:p>
        </w:tc>
      </w:tr>
      <w:tr w:rsidR="00B5343C" w:rsidRPr="00B5343C" w14:paraId="645A83CB" w14:textId="77777777" w:rsidTr="003E72D4">
        <w:trPr>
          <w:cantSplit/>
          <w:trHeight w:hRule="exact" w:val="851"/>
        </w:trPr>
        <w:tc>
          <w:tcPr>
            <w:tcW w:w="1134" w:type="dxa"/>
          </w:tcPr>
          <w:p w14:paraId="11173C2C" w14:textId="0C676572" w:rsidR="000928AA" w:rsidRPr="00B5343C" w:rsidRDefault="000928AA" w:rsidP="008974C8">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 xml:space="preserve">7ª semana – </w:t>
            </w:r>
            <w:r w:rsidR="00F73C78" w:rsidRPr="00B5343C">
              <w:rPr>
                <w:rFonts w:asciiTheme="minorHAnsi" w:eastAsia="Calibri" w:hAnsiTheme="minorHAnsi" w:cstheme="minorHAnsi"/>
                <w:position w:val="-1"/>
              </w:rPr>
              <w:t>16</w:t>
            </w:r>
            <w:r w:rsidR="00931F70" w:rsidRPr="00B5343C">
              <w:rPr>
                <w:rFonts w:asciiTheme="minorHAnsi" w:eastAsia="Calibri" w:hAnsiTheme="minorHAnsi" w:cstheme="minorHAnsi"/>
                <w:position w:val="-1"/>
              </w:rPr>
              <w:t>/</w:t>
            </w:r>
            <w:r w:rsidRPr="00B5343C">
              <w:rPr>
                <w:rFonts w:asciiTheme="minorHAnsi" w:eastAsia="Calibri" w:hAnsiTheme="minorHAnsi" w:cstheme="minorHAnsi"/>
                <w:position w:val="-1"/>
              </w:rPr>
              <w:t>0</w:t>
            </w:r>
            <w:r w:rsidR="00931F70" w:rsidRPr="00B5343C">
              <w:rPr>
                <w:rFonts w:asciiTheme="minorHAnsi" w:eastAsia="Calibri" w:hAnsiTheme="minorHAnsi" w:cstheme="minorHAnsi"/>
                <w:position w:val="-1"/>
              </w:rPr>
              <w:t>4</w:t>
            </w:r>
            <w:r w:rsidRPr="00B5343C">
              <w:rPr>
                <w:rFonts w:asciiTheme="minorHAnsi" w:eastAsia="Calibri" w:hAnsiTheme="minorHAnsi" w:cstheme="minorHAnsi"/>
                <w:position w:val="-1"/>
              </w:rPr>
              <w:t>/2</w:t>
            </w:r>
            <w:r w:rsidR="00770DA7" w:rsidRPr="00B5343C">
              <w:rPr>
                <w:rFonts w:asciiTheme="minorHAnsi" w:eastAsia="Calibri" w:hAnsiTheme="minorHAnsi" w:cstheme="minorHAnsi"/>
                <w:position w:val="-1"/>
              </w:rPr>
              <w:t>5</w:t>
            </w:r>
          </w:p>
          <w:p w14:paraId="089338AA" w14:textId="77777777" w:rsidR="000928AA" w:rsidRPr="00B5343C" w:rsidRDefault="000928AA" w:rsidP="008974C8">
            <w:pPr>
              <w:suppressAutoHyphens/>
              <w:ind w:leftChars="-1" w:hangingChars="1" w:hanging="2"/>
              <w:jc w:val="center"/>
              <w:textDirection w:val="btLr"/>
              <w:textAlignment w:val="top"/>
              <w:outlineLvl w:val="0"/>
              <w:rPr>
                <w:rFonts w:asciiTheme="minorHAnsi" w:hAnsiTheme="minorHAnsi" w:cstheme="minorHAnsi"/>
              </w:rPr>
            </w:pPr>
          </w:p>
          <w:p w14:paraId="2AD91BAB" w14:textId="27B9438A" w:rsidR="00BE53E5" w:rsidRPr="00B5343C" w:rsidRDefault="00BE53E5" w:rsidP="008974C8">
            <w:pPr>
              <w:suppressAutoHyphens/>
              <w:ind w:leftChars="-1" w:hangingChars="1" w:hanging="2"/>
              <w:jc w:val="center"/>
              <w:textDirection w:val="btLr"/>
              <w:textAlignment w:val="top"/>
              <w:outlineLvl w:val="0"/>
              <w:rPr>
                <w:rFonts w:asciiTheme="minorHAnsi" w:hAnsiTheme="minorHAnsi" w:cstheme="minorHAnsi"/>
              </w:rPr>
            </w:pPr>
          </w:p>
        </w:tc>
        <w:tc>
          <w:tcPr>
            <w:tcW w:w="1134" w:type="dxa"/>
          </w:tcPr>
          <w:p w14:paraId="344D1ABE" w14:textId="253BEF49" w:rsidR="00992394" w:rsidRPr="00B5343C" w:rsidRDefault="00992394" w:rsidP="008E3118">
            <w:pPr>
              <w:ind w:right="397"/>
              <w:jc w:val="both"/>
              <w:rPr>
                <w:rFonts w:asciiTheme="minorHAnsi" w:hAnsiTheme="minorHAnsi" w:cstheme="minorHAnsi"/>
                <w:b/>
                <w:u w:val="single"/>
              </w:rPr>
            </w:pPr>
            <w:r w:rsidRPr="00B5343C">
              <w:rPr>
                <w:rFonts w:asciiTheme="minorHAnsi" w:hAnsiTheme="minorHAnsi" w:cstheme="minorHAnsi"/>
                <w:b/>
                <w:u w:val="single"/>
              </w:rPr>
              <w:t xml:space="preserve">Semana de Orientação e Pesquisa do curso de Sociologia e Política - Orientações </w:t>
            </w:r>
            <w:r w:rsidR="00AD7EE0">
              <w:rPr>
                <w:rFonts w:asciiTheme="minorHAnsi" w:hAnsiTheme="minorHAnsi" w:cstheme="minorHAnsi"/>
                <w:b/>
                <w:u w:val="single"/>
              </w:rPr>
              <w:t xml:space="preserve">gerais para o Trabalho </w:t>
            </w:r>
            <w:commentRangeStart w:id="3"/>
            <w:r w:rsidR="00AD7EE0">
              <w:rPr>
                <w:rFonts w:asciiTheme="minorHAnsi" w:hAnsiTheme="minorHAnsi" w:cstheme="minorHAnsi"/>
                <w:b/>
                <w:u w:val="single"/>
              </w:rPr>
              <w:t>de Extensão</w:t>
            </w:r>
            <w:r w:rsidRPr="00B5343C">
              <w:rPr>
                <w:rFonts w:asciiTheme="minorHAnsi" w:hAnsiTheme="minorHAnsi" w:cstheme="minorHAnsi"/>
                <w:b/>
                <w:u w:val="single"/>
              </w:rPr>
              <w:t xml:space="preserve"> </w:t>
            </w:r>
            <w:commentRangeEnd w:id="3"/>
            <w:r w:rsidR="00AD7EE0">
              <w:rPr>
                <w:rStyle w:val="Refdecomentrio"/>
              </w:rPr>
              <w:commentReference w:id="3"/>
            </w:r>
          </w:p>
          <w:p w14:paraId="203BBB49" w14:textId="77777777" w:rsidR="008E3118" w:rsidRPr="00B5343C" w:rsidRDefault="008E3118" w:rsidP="008E3118">
            <w:pPr>
              <w:ind w:right="397"/>
              <w:jc w:val="both"/>
              <w:rPr>
                <w:rFonts w:asciiTheme="minorHAnsi" w:hAnsiTheme="minorHAnsi" w:cstheme="minorHAnsi"/>
              </w:rPr>
            </w:pPr>
          </w:p>
          <w:p w14:paraId="00E07049" w14:textId="77777777" w:rsidR="00E43905" w:rsidRPr="00B5343C" w:rsidRDefault="00E43905" w:rsidP="008974C8">
            <w:pPr>
              <w:ind w:right="395"/>
              <w:jc w:val="both"/>
              <w:rPr>
                <w:rFonts w:asciiTheme="minorHAnsi" w:hAnsiTheme="minorHAnsi" w:cstheme="minorHAnsi"/>
              </w:rPr>
            </w:pPr>
          </w:p>
          <w:p w14:paraId="15010CF3" w14:textId="36824604" w:rsidR="00687673" w:rsidRPr="00B5343C" w:rsidRDefault="00687673" w:rsidP="00427057">
            <w:pPr>
              <w:suppressAutoHyphens/>
              <w:jc w:val="both"/>
              <w:textDirection w:val="btLr"/>
              <w:textAlignment w:val="top"/>
              <w:outlineLvl w:val="0"/>
              <w:rPr>
                <w:rFonts w:asciiTheme="minorHAnsi" w:hAnsiTheme="minorHAnsi" w:cstheme="minorHAnsi"/>
              </w:rPr>
            </w:pPr>
          </w:p>
        </w:tc>
      </w:tr>
      <w:tr w:rsidR="00B5343C" w:rsidRPr="00B5343C" w14:paraId="262CECFE" w14:textId="77777777" w:rsidTr="009F0CC6">
        <w:tc>
          <w:tcPr>
            <w:tcW w:w="1555" w:type="dxa"/>
          </w:tcPr>
          <w:p w14:paraId="2581F365" w14:textId="586BF68B" w:rsidR="000928AA" w:rsidRPr="00B5343C" w:rsidRDefault="000928AA" w:rsidP="008974C8">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 xml:space="preserve">8ª semana – </w:t>
            </w:r>
            <w:r w:rsidR="00992394" w:rsidRPr="00B5343C">
              <w:rPr>
                <w:rFonts w:asciiTheme="minorHAnsi" w:eastAsia="Calibri" w:hAnsiTheme="minorHAnsi" w:cstheme="minorHAnsi"/>
                <w:position w:val="-1"/>
              </w:rPr>
              <w:t>23</w:t>
            </w:r>
            <w:r w:rsidRPr="00B5343C">
              <w:rPr>
                <w:rFonts w:asciiTheme="minorHAnsi" w:eastAsia="Calibri" w:hAnsiTheme="minorHAnsi" w:cstheme="minorHAnsi"/>
                <w:position w:val="-1"/>
              </w:rPr>
              <w:t>/04/2</w:t>
            </w:r>
            <w:r w:rsidR="0044433F" w:rsidRPr="00B5343C">
              <w:rPr>
                <w:rFonts w:asciiTheme="minorHAnsi" w:eastAsia="Calibri" w:hAnsiTheme="minorHAnsi" w:cstheme="minorHAnsi"/>
                <w:position w:val="-1"/>
              </w:rPr>
              <w:t>5</w:t>
            </w:r>
          </w:p>
          <w:p w14:paraId="3DC3B6DB" w14:textId="2F43AB8E" w:rsidR="000928AA" w:rsidRPr="00B5343C" w:rsidRDefault="000928AA" w:rsidP="008974C8">
            <w:pPr>
              <w:jc w:val="center"/>
              <w:rPr>
                <w:rFonts w:asciiTheme="minorHAnsi" w:hAnsiTheme="minorHAnsi" w:cstheme="minorHAnsi"/>
              </w:rPr>
            </w:pPr>
          </w:p>
        </w:tc>
        <w:tc>
          <w:tcPr>
            <w:tcW w:w="7729" w:type="dxa"/>
          </w:tcPr>
          <w:p w14:paraId="663B837E" w14:textId="77777777" w:rsidR="00992394" w:rsidRPr="00B5343C" w:rsidRDefault="00992394" w:rsidP="00992394">
            <w:pPr>
              <w:ind w:right="397"/>
              <w:jc w:val="both"/>
              <w:rPr>
                <w:rFonts w:asciiTheme="minorHAnsi" w:hAnsiTheme="minorHAnsi" w:cstheme="minorHAnsi"/>
                <w:b/>
                <w:u w:val="single"/>
              </w:rPr>
            </w:pPr>
            <w:r w:rsidRPr="00B5343C">
              <w:rPr>
                <w:rFonts w:asciiTheme="minorHAnsi" w:hAnsiTheme="minorHAnsi" w:cstheme="minorHAnsi"/>
                <w:b/>
                <w:u w:val="single"/>
              </w:rPr>
              <w:t>Tema:  Algumas perspectivas quanto às relações raciais.</w:t>
            </w:r>
          </w:p>
          <w:p w14:paraId="14306DBD" w14:textId="77777777" w:rsidR="00992394" w:rsidRPr="00B5343C" w:rsidRDefault="00992394" w:rsidP="00992394">
            <w:pPr>
              <w:ind w:right="395"/>
              <w:jc w:val="both"/>
              <w:rPr>
                <w:rFonts w:asciiTheme="minorHAnsi" w:hAnsiTheme="minorHAnsi" w:cstheme="minorHAnsi"/>
                <w:u w:val="single"/>
              </w:rPr>
            </w:pPr>
          </w:p>
          <w:p w14:paraId="20EEB3E5" w14:textId="77777777" w:rsidR="00992394" w:rsidRPr="00B5343C" w:rsidRDefault="00992394" w:rsidP="00992394">
            <w:pPr>
              <w:ind w:right="395"/>
              <w:jc w:val="both"/>
              <w:rPr>
                <w:rFonts w:asciiTheme="minorHAnsi" w:hAnsiTheme="minorHAnsi" w:cstheme="minorHAnsi"/>
                <w:u w:val="single"/>
              </w:rPr>
            </w:pPr>
            <w:r w:rsidRPr="00B5343C">
              <w:rPr>
                <w:rFonts w:asciiTheme="minorHAnsi" w:hAnsiTheme="minorHAnsi" w:cstheme="minorHAnsi"/>
                <w:u w:val="single"/>
              </w:rPr>
              <w:t>Literatura Básica:</w:t>
            </w:r>
          </w:p>
          <w:p w14:paraId="00780F91" w14:textId="77777777" w:rsidR="00992394" w:rsidRPr="00B5343C" w:rsidRDefault="00992394" w:rsidP="00992394">
            <w:pPr>
              <w:ind w:right="397"/>
              <w:jc w:val="both"/>
              <w:rPr>
                <w:rFonts w:asciiTheme="minorHAnsi" w:hAnsiTheme="minorHAnsi" w:cstheme="minorHAnsi"/>
              </w:rPr>
            </w:pPr>
            <w:r w:rsidRPr="00B5343C">
              <w:rPr>
                <w:rFonts w:asciiTheme="minorHAnsi" w:hAnsiTheme="minorHAnsi" w:cstheme="minorHAnsi"/>
              </w:rPr>
              <w:t xml:space="preserve">BICUDO, Virginia Leone. </w:t>
            </w:r>
            <w:r w:rsidRPr="00B5343C">
              <w:rPr>
                <w:rFonts w:asciiTheme="minorHAnsi" w:hAnsiTheme="minorHAnsi" w:cstheme="minorHAnsi"/>
                <w:b/>
              </w:rPr>
              <w:t>Atitudes Raciais de Pretos e Mulatos em São Paulo</w:t>
            </w:r>
            <w:r w:rsidRPr="00B5343C">
              <w:rPr>
                <w:rFonts w:asciiTheme="minorHAnsi" w:hAnsiTheme="minorHAnsi" w:cstheme="minorHAnsi"/>
              </w:rPr>
              <w:t>. Edição organizada por Marcos Chor Maio. São Paulo, Editora Sociologia e Política, 2010.</w:t>
            </w:r>
          </w:p>
          <w:p w14:paraId="18F9EA12" w14:textId="77777777" w:rsidR="00992394" w:rsidRPr="00B5343C" w:rsidRDefault="00992394" w:rsidP="00992394">
            <w:pPr>
              <w:ind w:right="397"/>
              <w:jc w:val="both"/>
              <w:rPr>
                <w:rFonts w:asciiTheme="minorHAnsi" w:hAnsiTheme="minorHAnsi" w:cstheme="minorHAnsi"/>
              </w:rPr>
            </w:pPr>
          </w:p>
          <w:p w14:paraId="46957773" w14:textId="77777777" w:rsidR="00992394" w:rsidRPr="00B5343C" w:rsidRDefault="00992394" w:rsidP="00992394">
            <w:pPr>
              <w:ind w:right="397"/>
              <w:jc w:val="both"/>
              <w:rPr>
                <w:rFonts w:asciiTheme="minorHAnsi" w:hAnsiTheme="minorHAnsi" w:cstheme="minorHAnsi"/>
                <w:u w:val="single"/>
              </w:rPr>
            </w:pPr>
            <w:r w:rsidRPr="00B5343C">
              <w:rPr>
                <w:rFonts w:asciiTheme="minorHAnsi" w:hAnsiTheme="minorHAnsi" w:cstheme="minorHAnsi"/>
                <w:u w:val="single"/>
              </w:rPr>
              <w:t>Literatura de Referência:</w:t>
            </w:r>
          </w:p>
          <w:p w14:paraId="734FEA94" w14:textId="3D11B428" w:rsidR="00557082" w:rsidRPr="00B5343C" w:rsidRDefault="00147334" w:rsidP="00992394">
            <w:pPr>
              <w:ind w:right="397"/>
              <w:jc w:val="both"/>
              <w:rPr>
                <w:rFonts w:asciiTheme="minorHAnsi" w:hAnsiTheme="minorHAnsi" w:cstheme="minorHAnsi"/>
                <w:bCs/>
              </w:rPr>
            </w:pPr>
            <w:bookmarkStart w:id="4" w:name="_Hlk189602015"/>
            <w:r w:rsidRPr="00B5343C">
              <w:rPr>
                <w:rFonts w:asciiTheme="minorHAnsi" w:hAnsiTheme="minorHAnsi" w:cstheme="minorHAnsi"/>
                <w:bCs/>
              </w:rPr>
              <w:t>CARNEIRO, Sueli</w:t>
            </w:r>
            <w:r w:rsidR="00703AAB" w:rsidRPr="00B5343C">
              <w:rPr>
                <w:rFonts w:asciiTheme="minorHAnsi" w:hAnsiTheme="minorHAnsi" w:cstheme="minorHAnsi"/>
                <w:bCs/>
              </w:rPr>
              <w:t xml:space="preserve">. </w:t>
            </w:r>
            <w:r w:rsidR="00703AAB" w:rsidRPr="00B5343C">
              <w:rPr>
                <w:rFonts w:asciiTheme="minorHAnsi" w:hAnsiTheme="minorHAnsi" w:cstheme="minorHAnsi"/>
                <w:b/>
              </w:rPr>
              <w:t>Dispositivo de racialidade: A construção do outro como não ser como fundamento do ser</w:t>
            </w:r>
            <w:r w:rsidR="00703AAB" w:rsidRPr="00B5343C">
              <w:rPr>
                <w:rFonts w:asciiTheme="minorHAnsi" w:hAnsiTheme="minorHAnsi" w:cstheme="minorHAnsi"/>
                <w:bCs/>
              </w:rPr>
              <w:t>. 1</w:t>
            </w:r>
            <w:r w:rsidR="008C6189" w:rsidRPr="00B5343C">
              <w:rPr>
                <w:rFonts w:asciiTheme="minorHAnsi" w:hAnsiTheme="minorHAnsi" w:cstheme="minorHAnsi"/>
                <w:bCs/>
              </w:rPr>
              <w:t xml:space="preserve"> ed. Rio de Janeiro: Zahar, 2023.</w:t>
            </w:r>
          </w:p>
          <w:bookmarkEnd w:id="4"/>
          <w:p w14:paraId="7D289613" w14:textId="77777777" w:rsidR="00147334" w:rsidRPr="00B5343C" w:rsidRDefault="00147334" w:rsidP="00992394">
            <w:pPr>
              <w:ind w:right="397"/>
              <w:jc w:val="both"/>
              <w:rPr>
                <w:rFonts w:asciiTheme="minorHAnsi" w:hAnsiTheme="minorHAnsi" w:cstheme="minorHAnsi"/>
                <w:b/>
                <w:u w:val="single"/>
              </w:rPr>
            </w:pPr>
          </w:p>
          <w:p w14:paraId="749ED7FD" w14:textId="77777777" w:rsidR="00DD1EA1" w:rsidRPr="00B5343C" w:rsidRDefault="00DD1EA1" w:rsidP="00DD1EA1">
            <w:pPr>
              <w:ind w:right="395"/>
              <w:jc w:val="both"/>
              <w:rPr>
                <w:rFonts w:asciiTheme="minorHAnsi" w:hAnsiTheme="minorHAnsi" w:cstheme="minorHAnsi"/>
                <w:b/>
                <w:i/>
              </w:rPr>
            </w:pPr>
            <w:r w:rsidRPr="00B5343C">
              <w:rPr>
                <w:rFonts w:asciiTheme="minorHAnsi" w:hAnsiTheme="minorHAnsi" w:cstheme="minorHAnsi"/>
                <w:b/>
                <w:i/>
              </w:rPr>
              <w:t>Realização da Terceira Atividade.</w:t>
            </w:r>
          </w:p>
          <w:p w14:paraId="4C71007F" w14:textId="59BC37EA" w:rsidR="00DD1EA1" w:rsidRPr="00B5343C" w:rsidRDefault="00DD1EA1" w:rsidP="00992394">
            <w:pPr>
              <w:ind w:right="397"/>
              <w:jc w:val="both"/>
              <w:rPr>
                <w:rFonts w:asciiTheme="minorHAnsi" w:hAnsiTheme="minorHAnsi" w:cstheme="minorHAnsi"/>
                <w:b/>
                <w:u w:val="single"/>
              </w:rPr>
            </w:pPr>
          </w:p>
        </w:tc>
      </w:tr>
      <w:tr w:rsidR="00B5343C" w:rsidRPr="00B5343C" w14:paraId="7638AFE6" w14:textId="77777777" w:rsidTr="009F0CC6">
        <w:trPr>
          <w:trHeight w:val="1009"/>
        </w:trPr>
        <w:tc>
          <w:tcPr>
            <w:tcW w:w="1555" w:type="dxa"/>
          </w:tcPr>
          <w:p w14:paraId="5511B565" w14:textId="77777777" w:rsidR="0044433F" w:rsidRPr="00B5343C" w:rsidRDefault="004B2FF3" w:rsidP="008974C8">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9</w:t>
            </w:r>
            <w:r w:rsidR="000928AA" w:rsidRPr="00B5343C">
              <w:rPr>
                <w:rFonts w:asciiTheme="minorHAnsi" w:eastAsia="Calibri" w:hAnsiTheme="minorHAnsi" w:cstheme="minorHAnsi"/>
                <w:position w:val="-1"/>
              </w:rPr>
              <w:t xml:space="preserve">ª semana – </w:t>
            </w:r>
          </w:p>
          <w:p w14:paraId="47A79DAE" w14:textId="3116F7B8" w:rsidR="000928AA" w:rsidRPr="00B5343C" w:rsidRDefault="00992394" w:rsidP="008974C8">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30</w:t>
            </w:r>
            <w:r w:rsidR="000928AA" w:rsidRPr="00B5343C">
              <w:rPr>
                <w:rFonts w:asciiTheme="minorHAnsi" w:eastAsia="Calibri" w:hAnsiTheme="minorHAnsi" w:cstheme="minorHAnsi"/>
                <w:position w:val="-1"/>
              </w:rPr>
              <w:t>/04/2</w:t>
            </w:r>
            <w:r w:rsidR="0044433F" w:rsidRPr="00B5343C">
              <w:rPr>
                <w:rFonts w:asciiTheme="minorHAnsi" w:eastAsia="Calibri" w:hAnsiTheme="minorHAnsi" w:cstheme="minorHAnsi"/>
                <w:position w:val="-1"/>
              </w:rPr>
              <w:t>5</w:t>
            </w:r>
          </w:p>
          <w:p w14:paraId="04BEC687" w14:textId="52193017" w:rsidR="000928AA" w:rsidRPr="00B5343C" w:rsidRDefault="000928AA" w:rsidP="00D74AA5">
            <w:pPr>
              <w:suppressAutoHyphens/>
              <w:ind w:leftChars="-1" w:hangingChars="1" w:hanging="2"/>
              <w:jc w:val="center"/>
              <w:textDirection w:val="btLr"/>
              <w:textAlignment w:val="top"/>
              <w:outlineLvl w:val="0"/>
              <w:rPr>
                <w:rFonts w:asciiTheme="minorHAnsi" w:hAnsiTheme="minorHAnsi" w:cstheme="minorHAnsi"/>
              </w:rPr>
            </w:pPr>
          </w:p>
        </w:tc>
        <w:tc>
          <w:tcPr>
            <w:tcW w:w="7729" w:type="dxa"/>
          </w:tcPr>
          <w:p w14:paraId="11D08334" w14:textId="6C988F47" w:rsidR="0019617E" w:rsidRPr="00B5343C" w:rsidRDefault="0019617E" w:rsidP="0019617E">
            <w:pPr>
              <w:jc w:val="both"/>
              <w:rPr>
                <w:rFonts w:asciiTheme="minorHAnsi" w:hAnsiTheme="minorHAnsi" w:cstheme="minorHAnsi"/>
                <w:b/>
                <w:u w:val="single"/>
              </w:rPr>
            </w:pPr>
            <w:r w:rsidRPr="00B5343C">
              <w:rPr>
                <w:rFonts w:asciiTheme="minorHAnsi" w:hAnsiTheme="minorHAnsi" w:cstheme="minorHAnsi"/>
                <w:b/>
                <w:u w:val="single"/>
              </w:rPr>
              <w:t>Tema:  Os “ismos” na leitura sobre o Brasil:</w:t>
            </w:r>
            <w:r w:rsidR="006B0CCF" w:rsidRPr="00B5343C">
              <w:rPr>
                <w:rFonts w:asciiTheme="minorHAnsi" w:hAnsiTheme="minorHAnsi" w:cstheme="minorHAnsi"/>
                <w:b/>
                <w:u w:val="single"/>
              </w:rPr>
              <w:t xml:space="preserve"> o coronelismo como expressão do autoritarismo</w:t>
            </w:r>
          </w:p>
          <w:p w14:paraId="07461718" w14:textId="77777777" w:rsidR="0019617E" w:rsidRPr="00B5343C" w:rsidRDefault="0019617E" w:rsidP="0019617E">
            <w:pPr>
              <w:jc w:val="both"/>
              <w:rPr>
                <w:rFonts w:asciiTheme="minorHAnsi" w:hAnsiTheme="minorHAnsi" w:cstheme="minorHAnsi"/>
                <w:b/>
              </w:rPr>
            </w:pPr>
          </w:p>
          <w:p w14:paraId="26F0A5D9" w14:textId="77777777" w:rsidR="0019617E" w:rsidRPr="00B5343C" w:rsidRDefault="0019617E" w:rsidP="0019617E">
            <w:pPr>
              <w:ind w:right="395"/>
              <w:jc w:val="both"/>
              <w:rPr>
                <w:rFonts w:asciiTheme="minorHAnsi" w:hAnsiTheme="minorHAnsi" w:cstheme="minorHAnsi"/>
                <w:u w:val="single"/>
              </w:rPr>
            </w:pPr>
            <w:r w:rsidRPr="00B5343C">
              <w:rPr>
                <w:rFonts w:asciiTheme="minorHAnsi" w:hAnsiTheme="minorHAnsi" w:cstheme="minorHAnsi"/>
                <w:u w:val="single"/>
              </w:rPr>
              <w:t>Literatura Básica:</w:t>
            </w:r>
          </w:p>
          <w:p w14:paraId="79173D29" w14:textId="77777777" w:rsidR="0019617E" w:rsidRPr="00B5343C" w:rsidRDefault="0019617E" w:rsidP="0019617E">
            <w:pPr>
              <w:jc w:val="both"/>
              <w:rPr>
                <w:rFonts w:asciiTheme="minorHAnsi" w:hAnsiTheme="minorHAnsi" w:cstheme="minorHAnsi"/>
              </w:rPr>
            </w:pPr>
            <w:r w:rsidRPr="00B5343C">
              <w:rPr>
                <w:rFonts w:asciiTheme="minorHAnsi" w:hAnsiTheme="minorHAnsi" w:cstheme="minorHAnsi"/>
              </w:rPr>
              <w:t xml:space="preserve">LEAL, Victor Nunes. Capítulo 1 e Considerações finais. In: ________________. </w:t>
            </w:r>
            <w:r w:rsidRPr="003E72D4">
              <w:rPr>
                <w:rFonts w:asciiTheme="minorHAnsi" w:hAnsiTheme="minorHAnsi" w:cstheme="minorHAnsi"/>
                <w:b/>
                <w:bCs/>
              </w:rPr>
              <w:t>Coronelismo, enxada e voto</w:t>
            </w:r>
            <w:r w:rsidRPr="00B5343C">
              <w:rPr>
                <w:rFonts w:asciiTheme="minorHAnsi" w:hAnsiTheme="minorHAnsi" w:cstheme="minorHAnsi"/>
              </w:rPr>
              <w:t>. São Paulo: Alfa-Ômega, 1975.</w:t>
            </w:r>
          </w:p>
          <w:p w14:paraId="0B924B1A" w14:textId="77777777" w:rsidR="0019617E" w:rsidRPr="00B5343C" w:rsidRDefault="0019617E" w:rsidP="0019617E">
            <w:pPr>
              <w:jc w:val="both"/>
              <w:rPr>
                <w:rFonts w:asciiTheme="minorHAnsi" w:hAnsiTheme="minorHAnsi" w:cstheme="minorHAnsi"/>
              </w:rPr>
            </w:pPr>
          </w:p>
          <w:p w14:paraId="52012BDE" w14:textId="77777777" w:rsidR="0019617E" w:rsidRPr="00B5343C" w:rsidRDefault="0019617E" w:rsidP="0019617E">
            <w:pPr>
              <w:ind w:right="395"/>
              <w:jc w:val="both"/>
              <w:rPr>
                <w:rFonts w:asciiTheme="minorHAnsi" w:hAnsiTheme="minorHAnsi" w:cstheme="minorHAnsi"/>
                <w:b/>
                <w:u w:val="single"/>
              </w:rPr>
            </w:pPr>
            <w:r w:rsidRPr="00B5343C">
              <w:rPr>
                <w:rFonts w:asciiTheme="minorHAnsi" w:hAnsiTheme="minorHAnsi" w:cstheme="minorHAnsi"/>
                <w:u w:val="single"/>
              </w:rPr>
              <w:t>Literatura de Referência:</w:t>
            </w:r>
          </w:p>
          <w:p w14:paraId="4314C0EE" w14:textId="77777777" w:rsidR="000928AA" w:rsidRDefault="00BC4775" w:rsidP="003E72D4">
            <w:pPr>
              <w:ind w:right="395"/>
              <w:jc w:val="both"/>
              <w:rPr>
                <w:rFonts w:asciiTheme="minorHAnsi" w:hAnsiTheme="minorHAnsi" w:cstheme="minorHAnsi"/>
              </w:rPr>
            </w:pPr>
            <w:r w:rsidRPr="00B5343C">
              <w:rPr>
                <w:rFonts w:asciiTheme="minorHAnsi" w:hAnsiTheme="minorHAnsi" w:cstheme="minorHAnsi"/>
              </w:rPr>
              <w:lastRenderedPageBreak/>
              <w:t xml:space="preserve">FRANCO, Maria Sylvia de Carvalho. </w:t>
            </w:r>
            <w:r w:rsidRPr="00B5343C">
              <w:rPr>
                <w:rFonts w:asciiTheme="minorHAnsi" w:hAnsiTheme="minorHAnsi" w:cstheme="minorHAnsi"/>
                <w:b/>
                <w:bCs/>
              </w:rPr>
              <w:t>Homens livres na ordem escravocrata</w:t>
            </w:r>
            <w:r w:rsidRPr="00B5343C">
              <w:rPr>
                <w:rFonts w:asciiTheme="minorHAnsi" w:hAnsiTheme="minorHAnsi" w:cstheme="minorHAnsi"/>
              </w:rPr>
              <w:t>. 4. Ed. São Paulo: Ed. Unesp, 1997. (Capítulo II – A dominação pessoal).</w:t>
            </w:r>
          </w:p>
          <w:p w14:paraId="047E2406" w14:textId="2348BCCE" w:rsidR="003E72D4" w:rsidRPr="00B5343C" w:rsidRDefault="003E72D4" w:rsidP="003E72D4">
            <w:pPr>
              <w:ind w:right="395"/>
              <w:jc w:val="both"/>
              <w:rPr>
                <w:rFonts w:asciiTheme="minorHAnsi" w:hAnsiTheme="minorHAnsi" w:cstheme="minorHAnsi"/>
              </w:rPr>
            </w:pPr>
          </w:p>
        </w:tc>
      </w:tr>
      <w:tr w:rsidR="00B5343C" w:rsidRPr="00B5343C" w14:paraId="09CE5AA0" w14:textId="77777777" w:rsidTr="003E72D4">
        <w:trPr>
          <w:trHeight w:val="2552"/>
        </w:trPr>
        <w:tc>
          <w:tcPr>
            <w:tcW w:w="1555" w:type="dxa"/>
          </w:tcPr>
          <w:p w14:paraId="6306CC5A" w14:textId="33790872" w:rsidR="000928AA" w:rsidRPr="00B5343C" w:rsidRDefault="000928AA" w:rsidP="008974C8">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lastRenderedPageBreak/>
              <w:t>1</w:t>
            </w:r>
            <w:r w:rsidR="004B2FF3" w:rsidRPr="00B5343C">
              <w:rPr>
                <w:rFonts w:asciiTheme="minorHAnsi" w:eastAsia="Calibri" w:hAnsiTheme="minorHAnsi" w:cstheme="minorHAnsi"/>
                <w:position w:val="-1"/>
              </w:rPr>
              <w:t>0</w:t>
            </w:r>
            <w:r w:rsidRPr="00B5343C">
              <w:rPr>
                <w:rFonts w:asciiTheme="minorHAnsi" w:eastAsia="Calibri" w:hAnsiTheme="minorHAnsi" w:cstheme="minorHAnsi"/>
                <w:position w:val="-1"/>
              </w:rPr>
              <w:t xml:space="preserve">ª semana – </w:t>
            </w:r>
            <w:r w:rsidR="00992394" w:rsidRPr="00B5343C">
              <w:rPr>
                <w:rFonts w:asciiTheme="minorHAnsi" w:eastAsia="Calibri" w:hAnsiTheme="minorHAnsi" w:cstheme="minorHAnsi"/>
                <w:position w:val="-1"/>
              </w:rPr>
              <w:t>07</w:t>
            </w:r>
            <w:r w:rsidRPr="00B5343C">
              <w:rPr>
                <w:rFonts w:asciiTheme="minorHAnsi" w:eastAsia="Calibri" w:hAnsiTheme="minorHAnsi" w:cstheme="minorHAnsi"/>
                <w:position w:val="-1"/>
              </w:rPr>
              <w:t>/0</w:t>
            </w:r>
            <w:r w:rsidR="00992394" w:rsidRPr="00B5343C">
              <w:rPr>
                <w:rFonts w:asciiTheme="minorHAnsi" w:eastAsia="Calibri" w:hAnsiTheme="minorHAnsi" w:cstheme="minorHAnsi"/>
                <w:position w:val="-1"/>
              </w:rPr>
              <w:t>5</w:t>
            </w:r>
            <w:r w:rsidRPr="00B5343C">
              <w:rPr>
                <w:rFonts w:asciiTheme="minorHAnsi" w:eastAsia="Calibri" w:hAnsiTheme="minorHAnsi" w:cstheme="minorHAnsi"/>
                <w:position w:val="-1"/>
              </w:rPr>
              <w:t>/2</w:t>
            </w:r>
            <w:r w:rsidR="006C3CAD" w:rsidRPr="00B5343C">
              <w:rPr>
                <w:rFonts w:asciiTheme="minorHAnsi" w:eastAsia="Calibri" w:hAnsiTheme="minorHAnsi" w:cstheme="minorHAnsi"/>
                <w:position w:val="-1"/>
              </w:rPr>
              <w:t>5</w:t>
            </w:r>
          </w:p>
          <w:p w14:paraId="269EDDC4" w14:textId="2B56C377" w:rsidR="000928AA" w:rsidRPr="00B5343C" w:rsidRDefault="000928AA" w:rsidP="008974C8">
            <w:pPr>
              <w:jc w:val="center"/>
              <w:rPr>
                <w:rFonts w:asciiTheme="minorHAnsi" w:hAnsiTheme="minorHAnsi" w:cstheme="minorHAnsi"/>
              </w:rPr>
            </w:pPr>
          </w:p>
        </w:tc>
        <w:tc>
          <w:tcPr>
            <w:tcW w:w="7729" w:type="dxa"/>
          </w:tcPr>
          <w:p w14:paraId="7BFC44EA" w14:textId="77777777" w:rsidR="0019617E" w:rsidRPr="00B5343C" w:rsidRDefault="0019617E" w:rsidP="0019617E">
            <w:pPr>
              <w:jc w:val="both"/>
              <w:rPr>
                <w:rFonts w:asciiTheme="minorHAnsi" w:hAnsiTheme="minorHAnsi" w:cstheme="minorHAnsi"/>
                <w:b/>
                <w:u w:val="single"/>
              </w:rPr>
            </w:pPr>
            <w:r w:rsidRPr="00B5343C">
              <w:rPr>
                <w:rFonts w:asciiTheme="minorHAnsi" w:hAnsiTheme="minorHAnsi" w:cstheme="minorHAnsi"/>
                <w:b/>
                <w:u w:val="single"/>
              </w:rPr>
              <w:t>Tema:  Os “ismos” na leitura sobre o Brasil: pemedebismo e lulismo.</w:t>
            </w:r>
          </w:p>
          <w:p w14:paraId="17ECAFB5" w14:textId="77777777" w:rsidR="0019617E" w:rsidRPr="00B5343C" w:rsidRDefault="0019617E" w:rsidP="0019617E">
            <w:pPr>
              <w:ind w:right="395"/>
              <w:jc w:val="both"/>
              <w:rPr>
                <w:rFonts w:asciiTheme="minorHAnsi" w:hAnsiTheme="minorHAnsi" w:cstheme="minorHAnsi"/>
                <w:b/>
                <w:u w:val="single"/>
              </w:rPr>
            </w:pPr>
          </w:p>
          <w:p w14:paraId="6E1D7F67" w14:textId="77777777" w:rsidR="0019617E" w:rsidRPr="00B5343C" w:rsidRDefault="0019617E" w:rsidP="0019617E">
            <w:pPr>
              <w:ind w:right="395"/>
              <w:jc w:val="both"/>
              <w:rPr>
                <w:rFonts w:asciiTheme="minorHAnsi" w:hAnsiTheme="minorHAnsi" w:cstheme="minorHAnsi"/>
                <w:b/>
                <w:u w:val="single"/>
              </w:rPr>
            </w:pPr>
            <w:r w:rsidRPr="00B5343C">
              <w:rPr>
                <w:rFonts w:asciiTheme="minorHAnsi" w:hAnsiTheme="minorHAnsi" w:cstheme="minorHAnsi"/>
                <w:u w:val="single"/>
              </w:rPr>
              <w:t>Literatura Básica:</w:t>
            </w:r>
          </w:p>
          <w:p w14:paraId="7CAD8BA6" w14:textId="77777777" w:rsidR="0019617E" w:rsidRPr="00B5343C" w:rsidRDefault="0019617E" w:rsidP="0019617E">
            <w:pPr>
              <w:ind w:right="395"/>
              <w:jc w:val="both"/>
              <w:rPr>
                <w:rFonts w:asciiTheme="minorHAnsi" w:hAnsiTheme="minorHAnsi" w:cstheme="minorHAnsi"/>
              </w:rPr>
            </w:pPr>
            <w:r w:rsidRPr="00B5343C">
              <w:rPr>
                <w:rFonts w:asciiTheme="minorHAnsi" w:hAnsiTheme="minorHAnsi" w:cstheme="minorHAnsi"/>
              </w:rPr>
              <w:t xml:space="preserve">NOBRE, Marcos. </w:t>
            </w:r>
            <w:r w:rsidRPr="003E72D4">
              <w:rPr>
                <w:rFonts w:asciiTheme="minorHAnsi" w:hAnsiTheme="minorHAnsi" w:cstheme="minorHAnsi"/>
                <w:b/>
                <w:bCs/>
              </w:rPr>
              <w:t>Imobilismo em movimento. Da abertura democrática ao governo Dilma</w:t>
            </w:r>
            <w:r w:rsidRPr="00B5343C">
              <w:rPr>
                <w:rFonts w:asciiTheme="minorHAnsi" w:hAnsiTheme="minorHAnsi" w:cstheme="minorHAnsi"/>
              </w:rPr>
              <w:t>. São Paulo Cia das Letras, 2013. (págs. 09-25; 172-189);</w:t>
            </w:r>
          </w:p>
          <w:p w14:paraId="28D35B9D" w14:textId="77777777" w:rsidR="0019617E" w:rsidRPr="00B5343C" w:rsidRDefault="0019617E" w:rsidP="0019617E">
            <w:pPr>
              <w:ind w:right="395"/>
              <w:jc w:val="both"/>
              <w:rPr>
                <w:rFonts w:asciiTheme="minorHAnsi" w:hAnsiTheme="minorHAnsi" w:cstheme="minorHAnsi"/>
              </w:rPr>
            </w:pPr>
          </w:p>
          <w:p w14:paraId="58840852" w14:textId="77777777" w:rsidR="002A403F" w:rsidRPr="00B5343C" w:rsidRDefault="002A403F" w:rsidP="0019617E">
            <w:pPr>
              <w:ind w:right="395"/>
              <w:jc w:val="both"/>
              <w:rPr>
                <w:rFonts w:asciiTheme="minorHAnsi" w:hAnsiTheme="minorHAnsi" w:cstheme="minorHAnsi"/>
              </w:rPr>
            </w:pPr>
          </w:p>
          <w:p w14:paraId="4F6E56B3" w14:textId="77777777" w:rsidR="0019617E" w:rsidRPr="00B5343C" w:rsidRDefault="0019617E" w:rsidP="0019617E">
            <w:pPr>
              <w:ind w:right="395"/>
              <w:jc w:val="both"/>
              <w:rPr>
                <w:rFonts w:asciiTheme="minorHAnsi" w:hAnsiTheme="minorHAnsi" w:cstheme="minorHAnsi"/>
                <w:b/>
                <w:u w:val="single"/>
              </w:rPr>
            </w:pPr>
            <w:r w:rsidRPr="00B5343C">
              <w:rPr>
                <w:rFonts w:asciiTheme="minorHAnsi" w:hAnsiTheme="minorHAnsi" w:cstheme="minorHAnsi"/>
                <w:u w:val="single"/>
              </w:rPr>
              <w:t>Literatura de Referência:</w:t>
            </w:r>
          </w:p>
          <w:p w14:paraId="738F73AB" w14:textId="77777777" w:rsidR="006D4466" w:rsidRDefault="0019617E" w:rsidP="00DD1EA1">
            <w:pPr>
              <w:ind w:right="395"/>
              <w:jc w:val="both"/>
              <w:rPr>
                <w:rFonts w:asciiTheme="minorHAnsi" w:hAnsiTheme="minorHAnsi" w:cstheme="minorHAnsi"/>
              </w:rPr>
            </w:pPr>
            <w:r w:rsidRPr="00B5343C">
              <w:rPr>
                <w:rFonts w:asciiTheme="minorHAnsi" w:hAnsiTheme="minorHAnsi" w:cstheme="minorHAnsi"/>
              </w:rPr>
              <w:t xml:space="preserve">SINGER, André Vitor. </w:t>
            </w:r>
            <w:r w:rsidRPr="003E72D4">
              <w:rPr>
                <w:rFonts w:asciiTheme="minorHAnsi" w:hAnsiTheme="minorHAnsi" w:cstheme="minorHAnsi"/>
                <w:b/>
                <w:bCs/>
              </w:rPr>
              <w:t>Os sentidos do lulismo: reforma gradual e pacto conservador</w:t>
            </w:r>
            <w:r w:rsidRPr="00B5343C">
              <w:rPr>
                <w:rFonts w:asciiTheme="minorHAnsi" w:hAnsiTheme="minorHAnsi" w:cstheme="minorHAnsi"/>
              </w:rPr>
              <w:t>. São Paulo: Companhia da Letras, 2012. (págs. 51-83)</w:t>
            </w:r>
          </w:p>
          <w:p w14:paraId="0254C9CC" w14:textId="2491127F" w:rsidR="003E72D4" w:rsidRPr="00B5343C" w:rsidRDefault="003E72D4" w:rsidP="00DD1EA1">
            <w:pPr>
              <w:ind w:right="395"/>
              <w:jc w:val="both"/>
              <w:rPr>
                <w:rFonts w:asciiTheme="minorHAnsi" w:hAnsiTheme="minorHAnsi" w:cstheme="minorHAnsi"/>
                <w:b/>
                <w:u w:val="single"/>
              </w:rPr>
            </w:pPr>
          </w:p>
        </w:tc>
      </w:tr>
      <w:tr w:rsidR="00B5343C" w:rsidRPr="00B5343C" w14:paraId="32EB3C68" w14:textId="77777777" w:rsidTr="009F0CC6">
        <w:trPr>
          <w:trHeight w:val="2422"/>
        </w:trPr>
        <w:tc>
          <w:tcPr>
            <w:tcW w:w="1555" w:type="dxa"/>
          </w:tcPr>
          <w:p w14:paraId="2763C69F" w14:textId="3941B946" w:rsidR="00330338" w:rsidRPr="00B5343C" w:rsidRDefault="00330338" w:rsidP="008974C8">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11ª semana –</w:t>
            </w:r>
          </w:p>
          <w:p w14:paraId="0DBDE4BF" w14:textId="2212AE2D" w:rsidR="00A460D9" w:rsidRPr="00B5343C" w:rsidRDefault="00992394" w:rsidP="008974C8">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14</w:t>
            </w:r>
            <w:r w:rsidR="00A460D9" w:rsidRPr="00B5343C">
              <w:rPr>
                <w:rFonts w:asciiTheme="minorHAnsi" w:eastAsia="Calibri" w:hAnsiTheme="minorHAnsi" w:cstheme="minorHAnsi"/>
                <w:position w:val="-1"/>
              </w:rPr>
              <w:t>/05/202</w:t>
            </w:r>
            <w:r w:rsidR="00B40163" w:rsidRPr="00B5343C">
              <w:rPr>
                <w:rFonts w:asciiTheme="minorHAnsi" w:eastAsia="Calibri" w:hAnsiTheme="minorHAnsi" w:cstheme="minorHAnsi"/>
                <w:position w:val="-1"/>
              </w:rPr>
              <w:t>5</w:t>
            </w:r>
          </w:p>
        </w:tc>
        <w:tc>
          <w:tcPr>
            <w:tcW w:w="7729" w:type="dxa"/>
          </w:tcPr>
          <w:p w14:paraId="60D30A0E" w14:textId="2D0FA8A8" w:rsidR="0019617E" w:rsidRPr="00B5343C" w:rsidRDefault="0019617E" w:rsidP="0019617E">
            <w:pPr>
              <w:jc w:val="both"/>
              <w:rPr>
                <w:rFonts w:asciiTheme="minorHAnsi" w:hAnsiTheme="minorHAnsi" w:cstheme="minorHAnsi"/>
                <w:b/>
                <w:u w:val="single"/>
              </w:rPr>
            </w:pPr>
            <w:r w:rsidRPr="00B5343C">
              <w:rPr>
                <w:rFonts w:asciiTheme="minorHAnsi" w:hAnsiTheme="minorHAnsi" w:cstheme="minorHAnsi"/>
                <w:b/>
                <w:u w:val="single"/>
              </w:rPr>
              <w:t>Tema:  O Brasil pela chave da marginalidade</w:t>
            </w:r>
            <w:r w:rsidR="00BE618C" w:rsidRPr="00B5343C">
              <w:rPr>
                <w:rFonts w:asciiTheme="minorHAnsi" w:hAnsiTheme="minorHAnsi" w:cstheme="minorHAnsi"/>
                <w:b/>
                <w:u w:val="single"/>
              </w:rPr>
              <w:t xml:space="preserve"> e </w:t>
            </w:r>
            <w:r w:rsidR="00DA339A" w:rsidRPr="00B5343C">
              <w:rPr>
                <w:rFonts w:asciiTheme="minorHAnsi" w:hAnsiTheme="minorHAnsi" w:cstheme="minorHAnsi"/>
                <w:b/>
                <w:u w:val="single"/>
              </w:rPr>
              <w:t>do modelo de urbanização</w:t>
            </w:r>
          </w:p>
          <w:p w14:paraId="3C5954E7" w14:textId="77777777" w:rsidR="00681652" w:rsidRPr="00B5343C" w:rsidRDefault="00681652" w:rsidP="0019617E">
            <w:pPr>
              <w:jc w:val="both"/>
              <w:rPr>
                <w:rFonts w:asciiTheme="minorHAnsi" w:hAnsiTheme="minorHAnsi" w:cstheme="minorHAnsi"/>
                <w:b/>
                <w:u w:val="single"/>
              </w:rPr>
            </w:pPr>
          </w:p>
          <w:p w14:paraId="1B359813" w14:textId="77777777" w:rsidR="0019617E" w:rsidRPr="00B5343C" w:rsidRDefault="0019617E" w:rsidP="0019617E">
            <w:pPr>
              <w:jc w:val="both"/>
              <w:rPr>
                <w:rFonts w:asciiTheme="minorHAnsi" w:hAnsiTheme="minorHAnsi" w:cstheme="minorHAnsi"/>
                <w:u w:val="single"/>
              </w:rPr>
            </w:pPr>
            <w:r w:rsidRPr="00B5343C">
              <w:rPr>
                <w:rFonts w:asciiTheme="minorHAnsi" w:hAnsiTheme="minorHAnsi" w:cstheme="minorHAnsi"/>
                <w:u w:val="single"/>
              </w:rPr>
              <w:t>Leitura Básica:</w:t>
            </w:r>
          </w:p>
          <w:p w14:paraId="7217D456" w14:textId="77777777" w:rsidR="0019617E" w:rsidRPr="00B5343C" w:rsidRDefault="0019617E" w:rsidP="0019617E">
            <w:pPr>
              <w:jc w:val="both"/>
              <w:rPr>
                <w:rFonts w:asciiTheme="minorHAnsi" w:hAnsiTheme="minorHAnsi" w:cstheme="minorHAnsi"/>
                <w:b/>
                <w:u w:val="single"/>
              </w:rPr>
            </w:pPr>
            <w:r w:rsidRPr="00B5343C">
              <w:rPr>
                <w:rFonts w:asciiTheme="minorHAnsi" w:hAnsiTheme="minorHAnsi" w:cstheme="minorHAnsi"/>
              </w:rPr>
              <w:t xml:space="preserve">KOWARICK, L. </w:t>
            </w:r>
            <w:r w:rsidRPr="00B5343C">
              <w:rPr>
                <w:rFonts w:asciiTheme="minorHAnsi" w:hAnsiTheme="minorHAnsi" w:cstheme="minorHAnsi"/>
                <w:b/>
              </w:rPr>
              <w:t>Capitalismo e Marginalidade na América Latina</w:t>
            </w:r>
            <w:r w:rsidRPr="00B5343C">
              <w:rPr>
                <w:rFonts w:asciiTheme="minorHAnsi" w:hAnsiTheme="minorHAnsi" w:cstheme="minorHAnsi"/>
              </w:rPr>
              <w:t>. Rio de Janeiro: Paz e Terra, 1975. (Cap.I, Cap. II, Cap. III, Cap.IV)</w:t>
            </w:r>
          </w:p>
          <w:p w14:paraId="1739D35E" w14:textId="77777777" w:rsidR="0019617E" w:rsidRPr="00B5343C" w:rsidRDefault="0019617E" w:rsidP="0019617E">
            <w:pPr>
              <w:jc w:val="both"/>
              <w:rPr>
                <w:rFonts w:asciiTheme="minorHAnsi" w:hAnsiTheme="minorHAnsi" w:cstheme="minorHAnsi"/>
              </w:rPr>
            </w:pPr>
          </w:p>
          <w:p w14:paraId="206E74D3" w14:textId="77777777" w:rsidR="0019617E" w:rsidRPr="00B5343C" w:rsidRDefault="0019617E" w:rsidP="0019617E">
            <w:pPr>
              <w:ind w:right="395"/>
              <w:jc w:val="both"/>
              <w:rPr>
                <w:rFonts w:asciiTheme="minorHAnsi" w:hAnsiTheme="minorHAnsi" w:cstheme="minorHAnsi"/>
                <w:u w:val="single"/>
              </w:rPr>
            </w:pPr>
            <w:r w:rsidRPr="00B5343C">
              <w:rPr>
                <w:rFonts w:asciiTheme="minorHAnsi" w:hAnsiTheme="minorHAnsi" w:cstheme="minorHAnsi"/>
                <w:u w:val="single"/>
              </w:rPr>
              <w:t>Literatura de Referência:</w:t>
            </w:r>
          </w:p>
          <w:p w14:paraId="7DB3C41F" w14:textId="7866B405" w:rsidR="00DA339A" w:rsidRPr="00B5343C" w:rsidRDefault="008C4F62" w:rsidP="0019617E">
            <w:pPr>
              <w:ind w:right="395"/>
              <w:jc w:val="both"/>
              <w:rPr>
                <w:rFonts w:asciiTheme="minorHAnsi" w:hAnsiTheme="minorHAnsi" w:cstheme="minorHAnsi"/>
              </w:rPr>
            </w:pPr>
            <w:r w:rsidRPr="00B5343C">
              <w:rPr>
                <w:rFonts w:asciiTheme="minorHAnsi" w:hAnsiTheme="minorHAnsi" w:cstheme="minorHAnsi"/>
              </w:rPr>
              <w:t xml:space="preserve">MARICATO, Ermínia. </w:t>
            </w:r>
            <w:r w:rsidRPr="00B5343C">
              <w:rPr>
                <w:rFonts w:asciiTheme="minorHAnsi" w:hAnsiTheme="minorHAnsi" w:cstheme="minorHAnsi"/>
                <w:b/>
                <w:bCs/>
              </w:rPr>
              <w:t xml:space="preserve">Para entender </w:t>
            </w:r>
            <w:r w:rsidR="00977E0A" w:rsidRPr="00B5343C">
              <w:rPr>
                <w:rFonts w:asciiTheme="minorHAnsi" w:hAnsiTheme="minorHAnsi" w:cstheme="minorHAnsi"/>
                <w:b/>
                <w:bCs/>
              </w:rPr>
              <w:t>a crise urbana</w:t>
            </w:r>
            <w:r w:rsidR="00977E0A" w:rsidRPr="00B5343C">
              <w:rPr>
                <w:rFonts w:asciiTheme="minorHAnsi" w:hAnsiTheme="minorHAnsi" w:cstheme="minorHAnsi"/>
              </w:rPr>
              <w:t xml:space="preserve">. 1 ed. São Paulo: Expressão Popular, 2015. </w:t>
            </w:r>
          </w:p>
          <w:p w14:paraId="1C784461" w14:textId="77777777" w:rsidR="0019617E" w:rsidRPr="00B5343C" w:rsidRDefault="0019617E" w:rsidP="0019617E">
            <w:pPr>
              <w:ind w:right="397"/>
              <w:jc w:val="both"/>
              <w:rPr>
                <w:rFonts w:asciiTheme="minorHAnsi" w:hAnsiTheme="minorHAnsi" w:cstheme="minorHAnsi"/>
                <w:b/>
                <w:u w:val="single"/>
              </w:rPr>
            </w:pPr>
          </w:p>
          <w:p w14:paraId="46B1CB1D" w14:textId="4420EF11" w:rsidR="00A460D9" w:rsidRPr="00B5343C" w:rsidRDefault="0019617E" w:rsidP="0019617E">
            <w:pPr>
              <w:ind w:right="395"/>
              <w:jc w:val="both"/>
              <w:rPr>
                <w:rFonts w:asciiTheme="minorHAnsi" w:hAnsiTheme="minorHAnsi" w:cstheme="minorHAnsi"/>
                <w:b/>
                <w:i/>
              </w:rPr>
            </w:pPr>
            <w:r w:rsidRPr="00B5343C">
              <w:rPr>
                <w:rFonts w:asciiTheme="minorHAnsi" w:hAnsiTheme="minorHAnsi" w:cstheme="minorHAnsi"/>
                <w:b/>
                <w:i/>
              </w:rPr>
              <w:t xml:space="preserve">Realização da Quarta </w:t>
            </w:r>
            <w:r w:rsidR="003E4858" w:rsidRPr="00B5343C">
              <w:rPr>
                <w:rFonts w:asciiTheme="minorHAnsi" w:hAnsiTheme="minorHAnsi" w:cstheme="minorHAnsi"/>
                <w:b/>
                <w:i/>
              </w:rPr>
              <w:t>Atividade</w:t>
            </w:r>
          </w:p>
          <w:p w14:paraId="48FD27C3" w14:textId="4CE3FA14" w:rsidR="00BE618C" w:rsidRPr="00B5343C" w:rsidRDefault="00BE618C" w:rsidP="0019617E">
            <w:pPr>
              <w:ind w:right="395"/>
              <w:jc w:val="both"/>
              <w:rPr>
                <w:rFonts w:asciiTheme="minorHAnsi" w:hAnsiTheme="minorHAnsi" w:cstheme="minorHAnsi"/>
                <w:b/>
                <w:u w:val="single"/>
              </w:rPr>
            </w:pPr>
          </w:p>
        </w:tc>
      </w:tr>
      <w:tr w:rsidR="00B5343C" w:rsidRPr="00B5343C" w14:paraId="12D5BC62" w14:textId="77777777" w:rsidTr="008C6189">
        <w:trPr>
          <w:trHeight w:hRule="exact" w:val="851"/>
        </w:trPr>
        <w:tc>
          <w:tcPr>
            <w:tcW w:w="1555" w:type="dxa"/>
          </w:tcPr>
          <w:p w14:paraId="728BE4FE" w14:textId="64DCA690" w:rsidR="009F0CC6" w:rsidRPr="00B5343C" w:rsidRDefault="009F0CC6" w:rsidP="008D2E97">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12ª semana –</w:t>
            </w:r>
          </w:p>
          <w:p w14:paraId="1760FE62" w14:textId="1FBB612E" w:rsidR="00187591" w:rsidRPr="00B5343C" w:rsidRDefault="00444E05" w:rsidP="008D2E97">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17/05/2025</w:t>
            </w:r>
            <w:r w:rsidR="009F0CC6" w:rsidRPr="00B5343C">
              <w:rPr>
                <w:rFonts w:asciiTheme="minorHAnsi" w:eastAsia="Calibri" w:hAnsiTheme="minorHAnsi" w:cstheme="minorHAnsi"/>
                <w:position w:val="-1"/>
              </w:rPr>
              <w:t xml:space="preserve"> - </w:t>
            </w:r>
          </w:p>
          <w:p w14:paraId="2DF3A735" w14:textId="6A367F13" w:rsidR="00444E05" w:rsidRPr="00B5343C" w:rsidRDefault="00444E05" w:rsidP="008D2E97">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(Sábado)</w:t>
            </w:r>
          </w:p>
        </w:tc>
        <w:tc>
          <w:tcPr>
            <w:tcW w:w="7729" w:type="dxa"/>
          </w:tcPr>
          <w:p w14:paraId="776257F8" w14:textId="675D2ACE" w:rsidR="00187591" w:rsidRPr="00B5343C" w:rsidRDefault="00444E05" w:rsidP="0019617E">
            <w:pPr>
              <w:jc w:val="both"/>
              <w:rPr>
                <w:rFonts w:asciiTheme="minorHAnsi" w:hAnsiTheme="minorHAnsi" w:cstheme="minorHAnsi"/>
                <w:b/>
                <w:u w:val="single"/>
              </w:rPr>
            </w:pPr>
            <w:r w:rsidRPr="00B5343C">
              <w:rPr>
                <w:rFonts w:asciiTheme="minorHAnsi" w:hAnsiTheme="minorHAnsi" w:cstheme="minorHAnsi"/>
                <w:b/>
                <w:u w:val="single"/>
              </w:rPr>
              <w:t xml:space="preserve">Aula remota </w:t>
            </w:r>
            <w:r w:rsidR="009F0CC6" w:rsidRPr="00B5343C">
              <w:rPr>
                <w:rFonts w:asciiTheme="minorHAnsi" w:hAnsiTheme="minorHAnsi" w:cstheme="minorHAnsi"/>
                <w:b/>
                <w:u w:val="single"/>
              </w:rPr>
              <w:t>–</w:t>
            </w:r>
            <w:r w:rsidRPr="00B5343C">
              <w:rPr>
                <w:rFonts w:asciiTheme="minorHAnsi" w:hAnsiTheme="minorHAnsi" w:cstheme="minorHAnsi"/>
                <w:b/>
                <w:u w:val="single"/>
              </w:rPr>
              <w:t xml:space="preserve"> </w:t>
            </w:r>
            <w:r w:rsidR="009F0CC6" w:rsidRPr="00B5343C">
              <w:rPr>
                <w:rFonts w:asciiTheme="minorHAnsi" w:hAnsiTheme="minorHAnsi" w:cstheme="minorHAnsi"/>
                <w:b/>
                <w:u w:val="single"/>
              </w:rPr>
              <w:t>Orientações</w:t>
            </w:r>
            <w:r w:rsidR="00AD7EE0">
              <w:rPr>
                <w:rFonts w:asciiTheme="minorHAnsi" w:hAnsiTheme="minorHAnsi" w:cstheme="minorHAnsi"/>
                <w:b/>
                <w:u w:val="single"/>
              </w:rPr>
              <w:t xml:space="preserve"> gerais para o Trabalho de Extensão</w:t>
            </w:r>
          </w:p>
        </w:tc>
      </w:tr>
      <w:tr w:rsidR="00B5343C" w:rsidRPr="00B5343C" w14:paraId="0D8CF8AB" w14:textId="77777777" w:rsidTr="009F0CC6">
        <w:trPr>
          <w:trHeight w:val="3007"/>
        </w:trPr>
        <w:tc>
          <w:tcPr>
            <w:tcW w:w="1555" w:type="dxa"/>
          </w:tcPr>
          <w:p w14:paraId="56E7123D" w14:textId="0A1E7782" w:rsidR="008D2E97" w:rsidRPr="00B5343C" w:rsidRDefault="008D2E97" w:rsidP="008D2E97">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1</w:t>
            </w:r>
            <w:r w:rsidR="009F0CC6" w:rsidRPr="00B5343C">
              <w:rPr>
                <w:rFonts w:asciiTheme="minorHAnsi" w:eastAsia="Calibri" w:hAnsiTheme="minorHAnsi" w:cstheme="minorHAnsi"/>
                <w:position w:val="-1"/>
              </w:rPr>
              <w:t>3</w:t>
            </w:r>
            <w:r w:rsidRPr="00B5343C">
              <w:rPr>
                <w:rFonts w:asciiTheme="minorHAnsi" w:eastAsia="Calibri" w:hAnsiTheme="minorHAnsi" w:cstheme="minorHAnsi"/>
                <w:position w:val="-1"/>
              </w:rPr>
              <w:t xml:space="preserve">ª semana – </w:t>
            </w:r>
            <w:r w:rsidR="00992394" w:rsidRPr="00B5343C">
              <w:rPr>
                <w:rFonts w:asciiTheme="minorHAnsi" w:eastAsia="Calibri" w:hAnsiTheme="minorHAnsi" w:cstheme="minorHAnsi"/>
                <w:position w:val="-1"/>
              </w:rPr>
              <w:t>21</w:t>
            </w:r>
            <w:r w:rsidRPr="00B5343C">
              <w:rPr>
                <w:rFonts w:asciiTheme="minorHAnsi" w:eastAsia="Calibri" w:hAnsiTheme="minorHAnsi" w:cstheme="minorHAnsi"/>
                <w:position w:val="-1"/>
              </w:rPr>
              <w:t>/05/25</w:t>
            </w:r>
          </w:p>
          <w:p w14:paraId="37FCE881" w14:textId="3A956F4B" w:rsidR="008D2E97" w:rsidRPr="00B5343C" w:rsidRDefault="008D2E97" w:rsidP="008D2E97">
            <w:pPr>
              <w:jc w:val="center"/>
              <w:rPr>
                <w:rFonts w:asciiTheme="minorHAnsi" w:hAnsiTheme="minorHAnsi" w:cstheme="minorHAnsi"/>
              </w:rPr>
            </w:pPr>
          </w:p>
        </w:tc>
        <w:tc>
          <w:tcPr>
            <w:tcW w:w="7729" w:type="dxa"/>
          </w:tcPr>
          <w:p w14:paraId="1B119B38" w14:textId="77777777" w:rsidR="00D04F0E" w:rsidRPr="00B5343C" w:rsidRDefault="00D04F0E" w:rsidP="0019617E">
            <w:pPr>
              <w:jc w:val="both"/>
              <w:rPr>
                <w:rFonts w:asciiTheme="minorHAnsi" w:hAnsiTheme="minorHAnsi" w:cstheme="minorHAnsi"/>
                <w:b/>
                <w:u w:val="single"/>
              </w:rPr>
            </w:pPr>
          </w:p>
          <w:p w14:paraId="2FAAA309" w14:textId="0058D23E" w:rsidR="00D04F0E" w:rsidRPr="00B5343C" w:rsidRDefault="00D04F0E" w:rsidP="00D04F0E">
            <w:pPr>
              <w:ind w:right="395"/>
              <w:jc w:val="both"/>
              <w:rPr>
                <w:rFonts w:asciiTheme="minorHAnsi" w:hAnsiTheme="minorHAnsi" w:cstheme="minorHAnsi"/>
                <w:b/>
                <w:u w:val="single"/>
              </w:rPr>
            </w:pPr>
            <w:r w:rsidRPr="00B5343C">
              <w:rPr>
                <w:rFonts w:asciiTheme="minorHAnsi" w:hAnsiTheme="minorHAnsi" w:cstheme="minorHAnsi"/>
                <w:b/>
                <w:u w:val="single"/>
              </w:rPr>
              <w:t xml:space="preserve">Tema: </w:t>
            </w:r>
            <w:r w:rsidR="000422E3" w:rsidRPr="00B5343C">
              <w:rPr>
                <w:rFonts w:asciiTheme="minorHAnsi" w:hAnsiTheme="minorHAnsi" w:cstheme="minorHAnsi"/>
                <w:b/>
                <w:u w:val="single"/>
              </w:rPr>
              <w:t>Amazônia e a Visibilidade Indígena na Construção Social do Brasil</w:t>
            </w:r>
          </w:p>
          <w:p w14:paraId="403D5414" w14:textId="77777777" w:rsidR="00D04F0E" w:rsidRPr="00B5343C" w:rsidRDefault="00D04F0E" w:rsidP="00D04F0E">
            <w:pPr>
              <w:ind w:right="395"/>
              <w:jc w:val="both"/>
              <w:rPr>
                <w:rFonts w:asciiTheme="minorHAnsi" w:hAnsiTheme="minorHAnsi" w:cstheme="minorHAnsi"/>
                <w:b/>
                <w:u w:val="single"/>
              </w:rPr>
            </w:pPr>
          </w:p>
          <w:p w14:paraId="0BCF6BDE" w14:textId="77777777" w:rsidR="00D04F0E" w:rsidRPr="00B5343C" w:rsidRDefault="00D04F0E" w:rsidP="00D04F0E">
            <w:pPr>
              <w:jc w:val="both"/>
              <w:rPr>
                <w:rFonts w:asciiTheme="minorHAnsi" w:hAnsiTheme="minorHAnsi" w:cstheme="minorHAnsi"/>
                <w:u w:val="single"/>
              </w:rPr>
            </w:pPr>
            <w:r w:rsidRPr="00B5343C">
              <w:rPr>
                <w:rFonts w:asciiTheme="minorHAnsi" w:hAnsiTheme="minorHAnsi" w:cstheme="minorHAnsi"/>
                <w:u w:val="single"/>
              </w:rPr>
              <w:t>Leitura Básica:</w:t>
            </w:r>
          </w:p>
          <w:p w14:paraId="0DB61289" w14:textId="06B0B2EF" w:rsidR="00D04F0E" w:rsidRPr="00B5343C" w:rsidRDefault="00E35CE3" w:rsidP="00D04F0E">
            <w:pPr>
              <w:suppressAutoHyphens/>
              <w:jc w:val="both"/>
              <w:textDirection w:val="btLr"/>
              <w:textAlignment w:val="top"/>
              <w:outlineLvl w:val="0"/>
              <w:rPr>
                <w:rFonts w:asciiTheme="minorHAnsi" w:hAnsiTheme="minorHAnsi" w:cstheme="minorHAnsi"/>
              </w:rPr>
            </w:pPr>
            <w:bookmarkStart w:id="5" w:name="_Hlk189606915"/>
            <w:r w:rsidRPr="00B5343C">
              <w:rPr>
                <w:rFonts w:asciiTheme="minorHAnsi" w:hAnsiTheme="minorHAnsi" w:cstheme="minorHAnsi"/>
              </w:rPr>
              <w:t xml:space="preserve">MARQUES, Gilberto de S. </w:t>
            </w:r>
            <w:r w:rsidRPr="003E72D4">
              <w:rPr>
                <w:rFonts w:asciiTheme="minorHAnsi" w:hAnsiTheme="minorHAnsi" w:cstheme="minorHAnsi"/>
                <w:b/>
                <w:bCs/>
              </w:rPr>
              <w:t>Amazônia: riqueza, degradação e saque</w:t>
            </w:r>
            <w:r w:rsidRPr="00B5343C">
              <w:rPr>
                <w:rFonts w:asciiTheme="minorHAnsi" w:hAnsiTheme="minorHAnsi" w:cstheme="minorHAnsi"/>
              </w:rPr>
              <w:t xml:space="preserve">. 1 ed. São Paulo: </w:t>
            </w:r>
            <w:r w:rsidR="001150C1" w:rsidRPr="00B5343C">
              <w:rPr>
                <w:rFonts w:asciiTheme="minorHAnsi" w:hAnsiTheme="minorHAnsi" w:cstheme="minorHAnsi"/>
              </w:rPr>
              <w:t>Expressão Popular, 2019.</w:t>
            </w:r>
          </w:p>
          <w:bookmarkEnd w:id="5"/>
          <w:p w14:paraId="2F794889" w14:textId="77777777" w:rsidR="001150C1" w:rsidRPr="00B5343C" w:rsidRDefault="001150C1" w:rsidP="00D04F0E">
            <w:pPr>
              <w:suppressAutoHyphens/>
              <w:jc w:val="both"/>
              <w:textDirection w:val="btLr"/>
              <w:textAlignment w:val="top"/>
              <w:outlineLvl w:val="0"/>
              <w:rPr>
                <w:rFonts w:asciiTheme="minorHAnsi" w:hAnsiTheme="minorHAnsi" w:cstheme="minorHAnsi"/>
              </w:rPr>
            </w:pPr>
          </w:p>
          <w:p w14:paraId="1CF1DD13" w14:textId="77777777" w:rsidR="00D04F0E" w:rsidRPr="00B5343C" w:rsidRDefault="00D04F0E" w:rsidP="00D04F0E">
            <w:pPr>
              <w:ind w:right="395"/>
              <w:jc w:val="both"/>
              <w:rPr>
                <w:rFonts w:asciiTheme="minorHAnsi" w:hAnsiTheme="minorHAnsi" w:cstheme="minorHAnsi"/>
              </w:rPr>
            </w:pPr>
            <w:r w:rsidRPr="00B5343C">
              <w:rPr>
                <w:rFonts w:asciiTheme="minorHAnsi" w:hAnsiTheme="minorHAnsi" w:cstheme="minorHAnsi"/>
                <w:u w:val="single"/>
              </w:rPr>
              <w:t>Literatura de Referência:</w:t>
            </w:r>
          </w:p>
          <w:p w14:paraId="3585033C" w14:textId="77777777" w:rsidR="00D04F0E" w:rsidRPr="00B5343C" w:rsidRDefault="00D04F0E" w:rsidP="0019617E">
            <w:pPr>
              <w:jc w:val="both"/>
              <w:rPr>
                <w:rFonts w:asciiTheme="minorHAnsi" w:hAnsiTheme="minorHAnsi" w:cstheme="minorHAnsi"/>
                <w:b/>
                <w:u w:val="single"/>
              </w:rPr>
            </w:pPr>
            <w:bookmarkStart w:id="6" w:name="_Hlk189606961"/>
          </w:p>
          <w:p w14:paraId="2346302D" w14:textId="5C88294F" w:rsidR="00D04F0E" w:rsidRPr="00B5343C" w:rsidRDefault="00CC1F68" w:rsidP="0019617E">
            <w:pPr>
              <w:jc w:val="both"/>
              <w:rPr>
                <w:rFonts w:asciiTheme="minorHAnsi" w:hAnsiTheme="minorHAnsi" w:cstheme="minorHAnsi"/>
                <w:bCs/>
              </w:rPr>
            </w:pPr>
            <w:r w:rsidRPr="00B5343C">
              <w:rPr>
                <w:rFonts w:asciiTheme="minorHAnsi" w:hAnsiTheme="minorHAnsi" w:cstheme="minorHAnsi"/>
                <w:bCs/>
              </w:rPr>
              <w:t xml:space="preserve">MOREIRA, Adriano De Lavor. </w:t>
            </w:r>
            <w:r w:rsidRPr="00B5343C">
              <w:rPr>
                <w:rFonts w:asciiTheme="minorHAnsi" w:hAnsiTheme="minorHAnsi" w:cstheme="minorHAnsi"/>
                <w:b/>
              </w:rPr>
              <w:t xml:space="preserve">“Ser índio deixou de ser sinônimo de escondido no mato”: uma conversa sobre visibilidade com Ailton Krenak. </w:t>
            </w:r>
            <w:r w:rsidRPr="00B5343C">
              <w:rPr>
                <w:rFonts w:asciiTheme="minorHAnsi" w:hAnsiTheme="minorHAnsi" w:cstheme="minorHAnsi"/>
                <w:bCs/>
              </w:rPr>
              <w:t xml:space="preserve">Revista de Antropologia, São Paulo, Brasil, v. 65, n. 3, p. e202953, 2022. DOI: 10.11606/1678-9857.ra.2022.202285. Disponível em: </w:t>
            </w:r>
            <w:hyperlink r:id="rId13" w:history="1">
              <w:r w:rsidR="00BF752D" w:rsidRPr="007D488A">
                <w:rPr>
                  <w:rStyle w:val="Hyperlink"/>
                  <w:rFonts w:asciiTheme="minorHAnsi" w:hAnsiTheme="minorHAnsi" w:cstheme="minorHAnsi"/>
                  <w:bCs/>
                </w:rPr>
                <w:t>https://www.revistas.usp.br/ra/article/view/202285</w:t>
              </w:r>
            </w:hyperlink>
            <w:r w:rsidRPr="00B5343C">
              <w:rPr>
                <w:rFonts w:asciiTheme="minorHAnsi" w:hAnsiTheme="minorHAnsi" w:cstheme="minorHAnsi"/>
                <w:bCs/>
              </w:rPr>
              <w:t>.</w:t>
            </w:r>
            <w:r w:rsidR="00BF752D">
              <w:rPr>
                <w:rFonts w:asciiTheme="minorHAnsi" w:hAnsiTheme="minorHAnsi" w:cstheme="minorHAnsi"/>
                <w:bCs/>
              </w:rPr>
              <w:t xml:space="preserve"> </w:t>
            </w:r>
            <w:r w:rsidRPr="00B5343C">
              <w:rPr>
                <w:rFonts w:asciiTheme="minorHAnsi" w:hAnsiTheme="minorHAnsi" w:cstheme="minorHAnsi"/>
                <w:bCs/>
              </w:rPr>
              <w:t>Acesso em: 4 fev. 2025.</w:t>
            </w:r>
          </w:p>
          <w:bookmarkEnd w:id="6"/>
          <w:p w14:paraId="3AF96B0F" w14:textId="0AF76EBB" w:rsidR="008D2E97" w:rsidRPr="00B5343C" w:rsidRDefault="008D2E97" w:rsidP="00C273C5">
            <w:pPr>
              <w:jc w:val="both"/>
              <w:rPr>
                <w:rFonts w:asciiTheme="minorHAnsi" w:hAnsiTheme="minorHAnsi" w:cstheme="minorHAnsi"/>
                <w:b/>
                <w:u w:val="single"/>
              </w:rPr>
            </w:pPr>
          </w:p>
        </w:tc>
      </w:tr>
      <w:tr w:rsidR="00B5343C" w:rsidRPr="00B5343C" w14:paraId="0584DF72" w14:textId="77777777" w:rsidTr="00070315">
        <w:trPr>
          <w:trHeight w:val="2551"/>
        </w:trPr>
        <w:tc>
          <w:tcPr>
            <w:tcW w:w="1555" w:type="dxa"/>
          </w:tcPr>
          <w:p w14:paraId="7B7D2B3E" w14:textId="76A96218" w:rsidR="008D2E97" w:rsidRPr="00B5343C" w:rsidRDefault="008D2E97" w:rsidP="008D2E97">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lastRenderedPageBreak/>
              <w:t>1</w:t>
            </w:r>
            <w:r w:rsidR="009F0CC6" w:rsidRPr="00B5343C">
              <w:rPr>
                <w:rFonts w:asciiTheme="minorHAnsi" w:eastAsia="Calibri" w:hAnsiTheme="minorHAnsi" w:cstheme="minorHAnsi"/>
                <w:position w:val="-1"/>
              </w:rPr>
              <w:t>4</w:t>
            </w:r>
            <w:r w:rsidRPr="00B5343C">
              <w:rPr>
                <w:rFonts w:asciiTheme="minorHAnsi" w:eastAsia="Calibri" w:hAnsiTheme="minorHAnsi" w:cstheme="minorHAnsi"/>
                <w:position w:val="-1"/>
              </w:rPr>
              <w:t>ª semana – 2</w:t>
            </w:r>
            <w:r w:rsidR="00992394" w:rsidRPr="00B5343C">
              <w:rPr>
                <w:rFonts w:asciiTheme="minorHAnsi" w:eastAsia="Calibri" w:hAnsiTheme="minorHAnsi" w:cstheme="minorHAnsi"/>
                <w:position w:val="-1"/>
              </w:rPr>
              <w:t>8</w:t>
            </w:r>
            <w:r w:rsidRPr="00B5343C">
              <w:rPr>
                <w:rFonts w:asciiTheme="minorHAnsi" w:eastAsia="Calibri" w:hAnsiTheme="minorHAnsi" w:cstheme="minorHAnsi"/>
                <w:position w:val="-1"/>
              </w:rPr>
              <w:t>/05/25</w:t>
            </w:r>
          </w:p>
          <w:p w14:paraId="0BF0D3B3" w14:textId="5F2848D8" w:rsidR="008D2E97" w:rsidRPr="00B5343C" w:rsidRDefault="008D2E97" w:rsidP="008D2E97">
            <w:pPr>
              <w:suppressAutoHyphens/>
              <w:ind w:leftChars="-1" w:hangingChars="1" w:hanging="2"/>
              <w:jc w:val="center"/>
              <w:textDirection w:val="btLr"/>
              <w:textAlignment w:val="top"/>
              <w:outlineLvl w:val="0"/>
              <w:rPr>
                <w:rFonts w:asciiTheme="minorHAnsi" w:eastAsia="Calibri" w:hAnsiTheme="minorHAnsi" w:cstheme="minorHAnsi"/>
                <w:position w:val="-1"/>
              </w:rPr>
            </w:pPr>
          </w:p>
          <w:p w14:paraId="7EDA87D7" w14:textId="77777777" w:rsidR="008D2E97" w:rsidRPr="00B5343C" w:rsidRDefault="008D2E97" w:rsidP="008D2E97">
            <w:pPr>
              <w:suppressAutoHyphens/>
              <w:ind w:leftChars="-1" w:hangingChars="1" w:hanging="2"/>
              <w:jc w:val="center"/>
              <w:textDirection w:val="btLr"/>
              <w:textAlignment w:val="top"/>
              <w:outlineLvl w:val="0"/>
              <w:rPr>
                <w:rFonts w:asciiTheme="minorHAnsi" w:hAnsiTheme="minorHAnsi" w:cstheme="minorHAnsi"/>
              </w:rPr>
            </w:pPr>
          </w:p>
        </w:tc>
        <w:tc>
          <w:tcPr>
            <w:tcW w:w="7729" w:type="dxa"/>
          </w:tcPr>
          <w:p w14:paraId="06EE313B" w14:textId="77777777" w:rsidR="00C273C5" w:rsidRPr="00B5343C" w:rsidRDefault="00C273C5" w:rsidP="00C273C5">
            <w:pPr>
              <w:jc w:val="both"/>
              <w:rPr>
                <w:rFonts w:asciiTheme="minorHAnsi" w:hAnsiTheme="minorHAnsi" w:cstheme="minorHAnsi"/>
                <w:b/>
                <w:u w:val="single"/>
              </w:rPr>
            </w:pPr>
            <w:r w:rsidRPr="00B5343C">
              <w:rPr>
                <w:rFonts w:asciiTheme="minorHAnsi" w:hAnsiTheme="minorHAnsi" w:cstheme="minorHAnsi"/>
                <w:b/>
                <w:u w:val="single"/>
              </w:rPr>
              <w:t>Tema:  A dimensão simbólica da estrutura social do Brasil em transformação.</w:t>
            </w:r>
          </w:p>
          <w:p w14:paraId="7AE358A8" w14:textId="77777777" w:rsidR="00C273C5" w:rsidRPr="00B5343C" w:rsidRDefault="00C273C5" w:rsidP="00C273C5">
            <w:pPr>
              <w:jc w:val="both"/>
              <w:rPr>
                <w:rFonts w:asciiTheme="minorHAnsi" w:hAnsiTheme="minorHAnsi" w:cstheme="minorHAnsi"/>
                <w:b/>
              </w:rPr>
            </w:pPr>
          </w:p>
          <w:p w14:paraId="7ECD1605" w14:textId="77777777" w:rsidR="00C273C5" w:rsidRPr="00B5343C" w:rsidRDefault="00C273C5" w:rsidP="00C273C5">
            <w:pPr>
              <w:jc w:val="both"/>
              <w:rPr>
                <w:rFonts w:asciiTheme="minorHAnsi" w:hAnsiTheme="minorHAnsi" w:cstheme="minorHAnsi"/>
                <w:u w:val="single"/>
              </w:rPr>
            </w:pPr>
            <w:r w:rsidRPr="00B5343C">
              <w:rPr>
                <w:rFonts w:asciiTheme="minorHAnsi" w:hAnsiTheme="minorHAnsi" w:cstheme="minorHAnsi"/>
                <w:u w:val="single"/>
              </w:rPr>
              <w:t>Leitura Básica:</w:t>
            </w:r>
          </w:p>
          <w:p w14:paraId="1CD2BAB9" w14:textId="77777777" w:rsidR="00C273C5" w:rsidRPr="00B5343C" w:rsidRDefault="00C273C5" w:rsidP="00C273C5">
            <w:pPr>
              <w:jc w:val="both"/>
              <w:rPr>
                <w:rFonts w:asciiTheme="minorHAnsi" w:hAnsiTheme="minorHAnsi" w:cstheme="minorHAnsi"/>
              </w:rPr>
            </w:pPr>
            <w:r w:rsidRPr="00B5343C">
              <w:rPr>
                <w:rFonts w:asciiTheme="minorHAnsi" w:hAnsiTheme="minorHAnsi" w:cstheme="minorHAnsi"/>
              </w:rPr>
              <w:t xml:space="preserve">MICELI, Sérgio. </w:t>
            </w:r>
            <w:r w:rsidRPr="00B5343C">
              <w:rPr>
                <w:rFonts w:asciiTheme="minorHAnsi" w:hAnsiTheme="minorHAnsi" w:cstheme="minorHAnsi"/>
                <w:b/>
              </w:rPr>
              <w:t>A noite da Madrinha.</w:t>
            </w:r>
            <w:r w:rsidRPr="00B5343C">
              <w:rPr>
                <w:rFonts w:asciiTheme="minorHAnsi" w:hAnsiTheme="minorHAnsi" w:cstheme="minorHAnsi"/>
              </w:rPr>
              <w:t xml:space="preserve"> São Paulo: Editora Perspectiva, 1972. (Capítulo 03 e Conclusão).</w:t>
            </w:r>
          </w:p>
          <w:p w14:paraId="5B521D41" w14:textId="77777777" w:rsidR="00C273C5" w:rsidRPr="00B5343C" w:rsidRDefault="00C273C5" w:rsidP="00C273C5">
            <w:pPr>
              <w:jc w:val="both"/>
              <w:rPr>
                <w:rFonts w:asciiTheme="minorHAnsi" w:hAnsiTheme="minorHAnsi" w:cstheme="minorHAnsi"/>
              </w:rPr>
            </w:pPr>
          </w:p>
          <w:p w14:paraId="78391C7A" w14:textId="77777777" w:rsidR="00C273C5" w:rsidRPr="00B5343C" w:rsidRDefault="00C273C5" w:rsidP="00C273C5">
            <w:pPr>
              <w:ind w:right="395"/>
              <w:jc w:val="both"/>
              <w:rPr>
                <w:rFonts w:asciiTheme="minorHAnsi" w:hAnsiTheme="minorHAnsi" w:cstheme="minorHAnsi"/>
              </w:rPr>
            </w:pPr>
            <w:r w:rsidRPr="00B5343C">
              <w:rPr>
                <w:rFonts w:asciiTheme="minorHAnsi" w:hAnsiTheme="minorHAnsi" w:cstheme="minorHAnsi"/>
                <w:u w:val="single"/>
              </w:rPr>
              <w:t>Literatura de Referência:</w:t>
            </w:r>
          </w:p>
          <w:p w14:paraId="42067AAB" w14:textId="77777777" w:rsidR="00C273C5" w:rsidRPr="00B5343C" w:rsidRDefault="00C273C5" w:rsidP="00C273C5">
            <w:pPr>
              <w:jc w:val="both"/>
              <w:rPr>
                <w:rFonts w:asciiTheme="minorHAnsi" w:hAnsiTheme="minorHAnsi" w:cstheme="minorHAnsi"/>
              </w:rPr>
            </w:pPr>
            <w:bookmarkStart w:id="7" w:name="_Hlk157937857"/>
            <w:r w:rsidRPr="00B5343C">
              <w:rPr>
                <w:rFonts w:asciiTheme="minorHAnsi" w:hAnsiTheme="minorHAnsi" w:cstheme="minorHAnsi"/>
              </w:rPr>
              <w:t xml:space="preserve">HAMBURGER, Esther. Diluindo fronteiras: a televisão e as novelas no cotidiano. In: NOVAIS, Fernando (coordenador geral da coleção). </w:t>
            </w:r>
            <w:r w:rsidRPr="003E72D4">
              <w:rPr>
                <w:rFonts w:asciiTheme="minorHAnsi" w:hAnsiTheme="minorHAnsi" w:cstheme="minorHAnsi"/>
                <w:b/>
                <w:bCs/>
              </w:rPr>
              <w:t>História da vida privada no Brasil</w:t>
            </w:r>
            <w:r w:rsidRPr="00B5343C">
              <w:rPr>
                <w:rFonts w:asciiTheme="minorHAnsi" w:hAnsiTheme="minorHAnsi" w:cstheme="minorHAnsi"/>
              </w:rPr>
              <w:t>. Volume 1. São Paulo: Cia. das Letras, 1998.</w:t>
            </w:r>
          </w:p>
          <w:bookmarkEnd w:id="7"/>
          <w:p w14:paraId="37885DD7" w14:textId="37A96CCA" w:rsidR="00EF1FD5" w:rsidRPr="00B5343C" w:rsidRDefault="00EF1FD5" w:rsidP="00C273C5">
            <w:pPr>
              <w:suppressAutoHyphens/>
              <w:jc w:val="both"/>
              <w:textDirection w:val="btLr"/>
              <w:textAlignment w:val="top"/>
              <w:outlineLvl w:val="0"/>
              <w:rPr>
                <w:rFonts w:asciiTheme="minorHAnsi" w:hAnsiTheme="minorHAnsi" w:cstheme="minorHAnsi"/>
                <w:b/>
                <w:i/>
                <w:u w:val="single"/>
              </w:rPr>
            </w:pPr>
          </w:p>
        </w:tc>
      </w:tr>
      <w:tr w:rsidR="00B5343C" w:rsidRPr="00B5343C" w14:paraId="2AD4E669" w14:textId="77777777" w:rsidTr="009F0CC6">
        <w:tc>
          <w:tcPr>
            <w:tcW w:w="1555" w:type="dxa"/>
          </w:tcPr>
          <w:p w14:paraId="30F63C57" w14:textId="3998C217" w:rsidR="008D2E97" w:rsidRPr="00B5343C" w:rsidRDefault="008D2E97" w:rsidP="008D2E97">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1</w:t>
            </w:r>
            <w:r w:rsidR="009F0CC6" w:rsidRPr="00B5343C">
              <w:rPr>
                <w:rFonts w:asciiTheme="minorHAnsi" w:eastAsia="Calibri" w:hAnsiTheme="minorHAnsi" w:cstheme="minorHAnsi"/>
                <w:position w:val="-1"/>
              </w:rPr>
              <w:t>5</w:t>
            </w:r>
            <w:r w:rsidRPr="00B5343C">
              <w:rPr>
                <w:rFonts w:asciiTheme="minorHAnsi" w:eastAsia="Calibri" w:hAnsiTheme="minorHAnsi" w:cstheme="minorHAnsi"/>
                <w:position w:val="-1"/>
              </w:rPr>
              <w:t xml:space="preserve">ª semana – </w:t>
            </w:r>
            <w:r w:rsidR="00992394" w:rsidRPr="00B5343C">
              <w:rPr>
                <w:rFonts w:asciiTheme="minorHAnsi" w:eastAsia="Calibri" w:hAnsiTheme="minorHAnsi" w:cstheme="minorHAnsi"/>
                <w:position w:val="-1"/>
              </w:rPr>
              <w:t>04</w:t>
            </w:r>
            <w:r w:rsidRPr="00B5343C">
              <w:rPr>
                <w:rFonts w:asciiTheme="minorHAnsi" w:eastAsia="Calibri" w:hAnsiTheme="minorHAnsi" w:cstheme="minorHAnsi"/>
                <w:position w:val="-1"/>
              </w:rPr>
              <w:t>/0</w:t>
            </w:r>
            <w:r w:rsidR="00992394" w:rsidRPr="00B5343C">
              <w:rPr>
                <w:rFonts w:asciiTheme="minorHAnsi" w:eastAsia="Calibri" w:hAnsiTheme="minorHAnsi" w:cstheme="minorHAnsi"/>
                <w:position w:val="-1"/>
              </w:rPr>
              <w:t>6</w:t>
            </w:r>
            <w:r w:rsidRPr="00B5343C">
              <w:rPr>
                <w:rFonts w:asciiTheme="minorHAnsi" w:eastAsia="Calibri" w:hAnsiTheme="minorHAnsi" w:cstheme="minorHAnsi"/>
                <w:position w:val="-1"/>
              </w:rPr>
              <w:t>/25</w:t>
            </w:r>
          </w:p>
          <w:p w14:paraId="56859CEE" w14:textId="1C2BFCD8" w:rsidR="008D2E97" w:rsidRPr="00B5343C" w:rsidRDefault="008D2E97" w:rsidP="008D2E97">
            <w:pPr>
              <w:suppressAutoHyphens/>
              <w:ind w:leftChars="-1" w:hangingChars="1" w:hanging="2"/>
              <w:jc w:val="center"/>
              <w:textDirection w:val="btLr"/>
              <w:textAlignment w:val="top"/>
              <w:outlineLvl w:val="0"/>
              <w:rPr>
                <w:rFonts w:asciiTheme="minorHAnsi" w:hAnsiTheme="minorHAnsi" w:cstheme="minorHAnsi"/>
              </w:rPr>
            </w:pPr>
          </w:p>
        </w:tc>
        <w:tc>
          <w:tcPr>
            <w:tcW w:w="7729" w:type="dxa"/>
          </w:tcPr>
          <w:p w14:paraId="1E1970C7" w14:textId="77777777" w:rsidR="00D263C2" w:rsidRPr="00B5343C" w:rsidRDefault="00D263C2" w:rsidP="0019617E">
            <w:pPr>
              <w:jc w:val="both"/>
              <w:rPr>
                <w:rFonts w:asciiTheme="minorHAnsi" w:hAnsiTheme="minorHAnsi" w:cstheme="minorHAnsi"/>
              </w:rPr>
            </w:pPr>
          </w:p>
          <w:p w14:paraId="438E11FD" w14:textId="77777777" w:rsidR="00C273C5" w:rsidRPr="00B5343C" w:rsidRDefault="00C273C5" w:rsidP="00C273C5">
            <w:pPr>
              <w:jc w:val="both"/>
              <w:rPr>
                <w:rFonts w:asciiTheme="minorHAnsi" w:hAnsiTheme="minorHAnsi" w:cstheme="minorHAnsi"/>
                <w:b/>
                <w:u w:val="single"/>
              </w:rPr>
            </w:pPr>
            <w:r w:rsidRPr="00B5343C">
              <w:rPr>
                <w:rFonts w:asciiTheme="minorHAnsi" w:hAnsiTheme="minorHAnsi" w:cstheme="minorHAnsi"/>
                <w:b/>
                <w:u w:val="single"/>
              </w:rPr>
              <w:t>Tema:  A religião como chave interpretativa do Brasil.</w:t>
            </w:r>
          </w:p>
          <w:p w14:paraId="3C54F64B" w14:textId="77777777" w:rsidR="00C273C5" w:rsidRPr="00B5343C" w:rsidRDefault="00C273C5" w:rsidP="00C273C5">
            <w:pPr>
              <w:jc w:val="both"/>
              <w:rPr>
                <w:rFonts w:asciiTheme="minorHAnsi" w:hAnsiTheme="minorHAnsi" w:cstheme="minorHAnsi"/>
                <w:u w:val="single"/>
              </w:rPr>
            </w:pPr>
          </w:p>
          <w:p w14:paraId="22797DDB" w14:textId="77777777" w:rsidR="00C273C5" w:rsidRPr="00B5343C" w:rsidRDefault="00C273C5" w:rsidP="00C273C5">
            <w:pPr>
              <w:jc w:val="both"/>
              <w:rPr>
                <w:rFonts w:asciiTheme="minorHAnsi" w:hAnsiTheme="minorHAnsi" w:cstheme="minorHAnsi"/>
                <w:u w:val="single"/>
              </w:rPr>
            </w:pPr>
            <w:r w:rsidRPr="00B5343C">
              <w:rPr>
                <w:rFonts w:asciiTheme="minorHAnsi" w:hAnsiTheme="minorHAnsi" w:cstheme="minorHAnsi"/>
                <w:u w:val="single"/>
              </w:rPr>
              <w:t>Leitura Básica:</w:t>
            </w:r>
          </w:p>
          <w:p w14:paraId="29DDEF89" w14:textId="77777777" w:rsidR="00C273C5" w:rsidRPr="00B5343C" w:rsidRDefault="00C273C5" w:rsidP="00C273C5">
            <w:pPr>
              <w:suppressAutoHyphens/>
              <w:jc w:val="both"/>
              <w:textDirection w:val="btLr"/>
              <w:textAlignment w:val="top"/>
              <w:outlineLvl w:val="0"/>
              <w:rPr>
                <w:rFonts w:asciiTheme="minorHAnsi" w:hAnsiTheme="minorHAnsi" w:cstheme="minorHAnsi"/>
              </w:rPr>
            </w:pPr>
            <w:r w:rsidRPr="00B5343C">
              <w:rPr>
                <w:rFonts w:asciiTheme="minorHAnsi" w:hAnsiTheme="minorHAnsi" w:cstheme="minorHAnsi"/>
              </w:rPr>
              <w:t xml:space="preserve">SOUZA, Beatriz Muniz de. </w:t>
            </w:r>
            <w:r w:rsidRPr="003E72D4">
              <w:rPr>
                <w:rFonts w:asciiTheme="minorHAnsi" w:hAnsiTheme="minorHAnsi" w:cstheme="minorHAnsi"/>
                <w:b/>
                <w:bCs/>
              </w:rPr>
              <w:t>A experiência da salvação: Pentecostais em São Paulo</w:t>
            </w:r>
            <w:r w:rsidRPr="00B5343C">
              <w:rPr>
                <w:rFonts w:asciiTheme="minorHAnsi" w:hAnsiTheme="minorHAnsi" w:cstheme="minorHAnsi"/>
              </w:rPr>
              <w:t>. São Paulo, Duas Cidades, 1969. (Cap.I, Cap.V, Cap.VII,)</w:t>
            </w:r>
          </w:p>
          <w:p w14:paraId="423B1E5B" w14:textId="77777777" w:rsidR="00C273C5" w:rsidRPr="00B5343C" w:rsidRDefault="00C273C5" w:rsidP="00C273C5">
            <w:pPr>
              <w:suppressAutoHyphens/>
              <w:jc w:val="both"/>
              <w:textDirection w:val="btLr"/>
              <w:textAlignment w:val="top"/>
              <w:outlineLvl w:val="0"/>
              <w:rPr>
                <w:rFonts w:asciiTheme="minorHAnsi" w:hAnsiTheme="minorHAnsi" w:cstheme="minorHAnsi"/>
              </w:rPr>
            </w:pPr>
          </w:p>
          <w:p w14:paraId="71085CC0" w14:textId="77777777" w:rsidR="00C273C5" w:rsidRPr="00B5343C" w:rsidRDefault="00C273C5" w:rsidP="00C273C5">
            <w:pPr>
              <w:ind w:right="395"/>
              <w:jc w:val="both"/>
              <w:rPr>
                <w:rFonts w:asciiTheme="minorHAnsi" w:hAnsiTheme="minorHAnsi" w:cstheme="minorHAnsi"/>
              </w:rPr>
            </w:pPr>
            <w:r w:rsidRPr="00B5343C">
              <w:rPr>
                <w:rFonts w:asciiTheme="minorHAnsi" w:hAnsiTheme="minorHAnsi" w:cstheme="minorHAnsi"/>
                <w:u w:val="single"/>
              </w:rPr>
              <w:t>Literatura de Referência:</w:t>
            </w:r>
          </w:p>
          <w:p w14:paraId="68DB2DD4" w14:textId="77777777" w:rsidR="00C273C5" w:rsidRPr="00B5343C" w:rsidRDefault="00C273C5" w:rsidP="00C273C5">
            <w:pPr>
              <w:suppressAutoHyphens/>
              <w:jc w:val="both"/>
              <w:textDirection w:val="btLr"/>
              <w:textAlignment w:val="top"/>
              <w:outlineLvl w:val="0"/>
              <w:rPr>
                <w:rFonts w:asciiTheme="minorHAnsi" w:hAnsiTheme="minorHAnsi" w:cstheme="minorHAnsi"/>
              </w:rPr>
            </w:pPr>
            <w:r w:rsidRPr="00B5343C">
              <w:rPr>
                <w:rFonts w:asciiTheme="minorHAnsi" w:hAnsiTheme="minorHAnsi" w:cstheme="minorHAnsi"/>
              </w:rPr>
              <w:t xml:space="preserve">MONTERO, P. Liberdade Religiosa e democracia no Brasil contemporâneo. </w:t>
            </w:r>
            <w:r w:rsidRPr="00B5343C">
              <w:rPr>
                <w:rFonts w:asciiTheme="minorHAnsi" w:hAnsiTheme="minorHAnsi" w:cstheme="minorHAnsi"/>
                <w:i/>
                <w:iCs/>
              </w:rPr>
              <w:t xml:space="preserve">In: </w:t>
            </w:r>
            <w:r w:rsidRPr="00B5343C">
              <w:rPr>
                <w:rFonts w:asciiTheme="minorHAnsi" w:hAnsiTheme="minorHAnsi" w:cstheme="minorHAnsi"/>
              </w:rPr>
              <w:t xml:space="preserve">SORJ. Bernardo; FASUTO, Sergio (orgs). </w:t>
            </w:r>
            <w:r w:rsidRPr="003E72D4">
              <w:rPr>
                <w:rFonts w:asciiTheme="minorHAnsi" w:hAnsiTheme="minorHAnsi" w:cstheme="minorHAnsi"/>
                <w:b/>
                <w:bCs/>
              </w:rPr>
              <w:t>Religião e democracia na Europa e no Brasil</w:t>
            </w:r>
            <w:r w:rsidRPr="00B5343C">
              <w:rPr>
                <w:rFonts w:asciiTheme="minorHAnsi" w:hAnsiTheme="minorHAnsi" w:cstheme="minorHAnsi"/>
              </w:rPr>
              <w:t xml:space="preserve"> [livro eletrônico]. 1. ed. São Paulo: Fundação FHC, 2022.</w:t>
            </w:r>
          </w:p>
          <w:p w14:paraId="3B7A166D" w14:textId="77777777" w:rsidR="00C273C5" w:rsidRPr="00B5343C" w:rsidRDefault="00C273C5" w:rsidP="00C273C5">
            <w:pPr>
              <w:suppressAutoHyphens/>
              <w:jc w:val="both"/>
              <w:textDirection w:val="btLr"/>
              <w:textAlignment w:val="top"/>
              <w:outlineLvl w:val="0"/>
              <w:rPr>
                <w:rFonts w:asciiTheme="minorHAnsi" w:hAnsiTheme="minorHAnsi" w:cstheme="minorHAnsi"/>
              </w:rPr>
            </w:pPr>
          </w:p>
          <w:p w14:paraId="55BB2977" w14:textId="77777777" w:rsidR="00C273C5" w:rsidRPr="00B5343C" w:rsidRDefault="00C273C5" w:rsidP="00C273C5">
            <w:pPr>
              <w:ind w:right="395"/>
              <w:jc w:val="both"/>
              <w:rPr>
                <w:rFonts w:asciiTheme="minorHAnsi" w:hAnsiTheme="minorHAnsi" w:cstheme="minorHAnsi"/>
                <w:b/>
                <w:i/>
              </w:rPr>
            </w:pPr>
            <w:r w:rsidRPr="00B5343C">
              <w:rPr>
                <w:rFonts w:asciiTheme="minorHAnsi" w:hAnsiTheme="minorHAnsi" w:cstheme="minorHAnsi"/>
                <w:b/>
                <w:i/>
              </w:rPr>
              <w:t>Realização da Quinta Atividade.</w:t>
            </w:r>
          </w:p>
          <w:p w14:paraId="08329A38" w14:textId="77777777" w:rsidR="00C273C5" w:rsidRPr="00B5343C" w:rsidRDefault="00C273C5" w:rsidP="00C273C5">
            <w:pPr>
              <w:suppressAutoHyphens/>
              <w:jc w:val="both"/>
              <w:textDirection w:val="btLr"/>
              <w:textAlignment w:val="top"/>
              <w:outlineLvl w:val="0"/>
              <w:rPr>
                <w:rFonts w:asciiTheme="minorHAnsi" w:hAnsiTheme="minorHAnsi" w:cstheme="minorHAnsi"/>
              </w:rPr>
            </w:pPr>
          </w:p>
          <w:p w14:paraId="502B5E7E" w14:textId="1BBACCD3" w:rsidR="008D2E97" w:rsidRPr="00B5343C" w:rsidRDefault="008D2E97" w:rsidP="00EE72DE">
            <w:pPr>
              <w:ind w:right="395"/>
              <w:jc w:val="both"/>
              <w:rPr>
                <w:rFonts w:asciiTheme="minorHAnsi" w:hAnsiTheme="minorHAnsi" w:cstheme="minorHAnsi"/>
              </w:rPr>
            </w:pPr>
          </w:p>
        </w:tc>
      </w:tr>
      <w:tr w:rsidR="00780A05" w:rsidRPr="00B5343C" w14:paraId="54B5848B" w14:textId="77777777" w:rsidTr="009F0CC6">
        <w:tc>
          <w:tcPr>
            <w:tcW w:w="1555" w:type="dxa"/>
          </w:tcPr>
          <w:p w14:paraId="56568A73" w14:textId="6B94E333" w:rsidR="00780A05" w:rsidRPr="00B5343C" w:rsidRDefault="00780A05" w:rsidP="00780A05">
            <w:pPr>
              <w:suppressAutoHyphens/>
              <w:ind w:leftChars="-1" w:hangingChars="1" w:hanging="2"/>
              <w:jc w:val="center"/>
              <w:textDirection w:val="btLr"/>
              <w:textAlignment w:val="top"/>
              <w:outlineLvl w:val="0"/>
              <w:rPr>
                <w:rFonts w:asciiTheme="minorHAnsi" w:eastAsia="Calibri" w:hAnsiTheme="minorHAnsi" w:cstheme="minorHAnsi"/>
                <w:position w:val="-1"/>
              </w:rPr>
            </w:pPr>
            <w:commentRangeStart w:id="8"/>
            <w:r w:rsidRPr="00B5343C">
              <w:rPr>
                <w:rFonts w:asciiTheme="minorHAnsi" w:eastAsia="Calibri" w:hAnsiTheme="minorHAnsi" w:cstheme="minorHAnsi"/>
                <w:position w:val="-1"/>
              </w:rPr>
              <w:t xml:space="preserve">16ª semana – </w:t>
            </w:r>
            <w:r w:rsidR="00BF75D5">
              <w:rPr>
                <w:rFonts w:asciiTheme="minorHAnsi" w:eastAsia="Calibri" w:hAnsiTheme="minorHAnsi" w:cstheme="minorHAnsi"/>
                <w:position w:val="-1"/>
              </w:rPr>
              <w:t>07</w:t>
            </w:r>
            <w:r w:rsidRPr="00B5343C">
              <w:rPr>
                <w:rFonts w:asciiTheme="minorHAnsi" w:eastAsia="Calibri" w:hAnsiTheme="minorHAnsi" w:cstheme="minorHAnsi"/>
                <w:position w:val="-1"/>
              </w:rPr>
              <w:t>/06/25</w:t>
            </w:r>
          </w:p>
          <w:p w14:paraId="5B37914A" w14:textId="77777777" w:rsidR="00780A05" w:rsidRPr="00B5343C" w:rsidRDefault="00780A05" w:rsidP="008D2E97">
            <w:pPr>
              <w:suppressAutoHyphens/>
              <w:ind w:leftChars="-1" w:hangingChars="1" w:hanging="2"/>
              <w:jc w:val="center"/>
              <w:textDirection w:val="btLr"/>
              <w:textAlignment w:val="top"/>
              <w:outlineLvl w:val="0"/>
              <w:rPr>
                <w:rFonts w:asciiTheme="minorHAnsi" w:eastAsia="Calibri" w:hAnsiTheme="minorHAnsi" w:cstheme="minorHAnsi"/>
                <w:position w:val="-1"/>
              </w:rPr>
            </w:pPr>
          </w:p>
        </w:tc>
        <w:tc>
          <w:tcPr>
            <w:tcW w:w="7729" w:type="dxa"/>
          </w:tcPr>
          <w:p w14:paraId="52AAB537" w14:textId="3979C046" w:rsidR="00780A05" w:rsidRPr="00B5343C" w:rsidRDefault="0072692A" w:rsidP="00780A05">
            <w:pPr>
              <w:ind w:right="395"/>
              <w:jc w:val="both"/>
              <w:rPr>
                <w:rFonts w:asciiTheme="minorHAnsi" w:hAnsiTheme="minorHAnsi" w:cstheme="minorHAnsi"/>
                <w:b/>
                <w:bCs/>
                <w:u w:val="single"/>
              </w:rPr>
            </w:pPr>
            <w:r>
              <w:rPr>
                <w:rFonts w:asciiTheme="minorHAnsi" w:hAnsiTheme="minorHAnsi" w:cstheme="minorHAnsi"/>
                <w:b/>
                <w:u w:val="single"/>
              </w:rPr>
              <w:t xml:space="preserve">Aula remota - </w:t>
            </w:r>
            <w:r w:rsidR="00780A05" w:rsidRPr="00B5343C">
              <w:rPr>
                <w:rFonts w:asciiTheme="minorHAnsi" w:hAnsiTheme="minorHAnsi" w:cstheme="minorHAnsi"/>
                <w:b/>
                <w:u w:val="single"/>
              </w:rPr>
              <w:t>Orientações grais para a e</w:t>
            </w:r>
            <w:r w:rsidR="00780A05" w:rsidRPr="00B5343C">
              <w:rPr>
                <w:rFonts w:asciiTheme="minorHAnsi" w:hAnsiTheme="minorHAnsi" w:cstheme="minorHAnsi"/>
                <w:b/>
                <w:bCs/>
                <w:u w:val="single"/>
              </w:rPr>
              <w:t>ntrega da atividade individual (podcast) – Entrega dia 13/06/25.</w:t>
            </w:r>
            <w:commentRangeEnd w:id="8"/>
            <w:r w:rsidR="00BF75D5">
              <w:rPr>
                <w:rStyle w:val="Refdecomentrio"/>
              </w:rPr>
              <w:commentReference w:id="8"/>
            </w:r>
          </w:p>
          <w:p w14:paraId="7DCDA164" w14:textId="77777777" w:rsidR="00780A05" w:rsidRPr="00B5343C" w:rsidRDefault="00780A05" w:rsidP="0019617E">
            <w:pPr>
              <w:jc w:val="both"/>
              <w:rPr>
                <w:rFonts w:asciiTheme="minorHAnsi" w:hAnsiTheme="minorHAnsi" w:cstheme="minorHAnsi"/>
              </w:rPr>
            </w:pPr>
          </w:p>
        </w:tc>
      </w:tr>
      <w:tr w:rsidR="00B5343C" w:rsidRPr="00B5343C" w14:paraId="6E981E46" w14:textId="77777777" w:rsidTr="009F0CC6">
        <w:tc>
          <w:tcPr>
            <w:tcW w:w="1555" w:type="dxa"/>
          </w:tcPr>
          <w:p w14:paraId="496B6A83" w14:textId="4138D55F" w:rsidR="0019617E" w:rsidRPr="00B5343C" w:rsidRDefault="0019617E" w:rsidP="0019617E">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1</w:t>
            </w:r>
            <w:r w:rsidR="00BF75D5">
              <w:rPr>
                <w:rFonts w:asciiTheme="minorHAnsi" w:eastAsia="Calibri" w:hAnsiTheme="minorHAnsi" w:cstheme="minorHAnsi"/>
                <w:position w:val="-1"/>
              </w:rPr>
              <w:t>7</w:t>
            </w:r>
            <w:r w:rsidRPr="00B5343C">
              <w:rPr>
                <w:rFonts w:asciiTheme="minorHAnsi" w:eastAsia="Calibri" w:hAnsiTheme="minorHAnsi" w:cstheme="minorHAnsi"/>
                <w:position w:val="-1"/>
              </w:rPr>
              <w:t xml:space="preserve">ª semana – </w:t>
            </w:r>
            <w:r w:rsidR="00992394" w:rsidRPr="00B5343C">
              <w:rPr>
                <w:rFonts w:asciiTheme="minorHAnsi" w:eastAsia="Calibri" w:hAnsiTheme="minorHAnsi" w:cstheme="minorHAnsi"/>
                <w:position w:val="-1"/>
              </w:rPr>
              <w:t>11</w:t>
            </w:r>
            <w:r w:rsidRPr="00B5343C">
              <w:rPr>
                <w:rFonts w:asciiTheme="minorHAnsi" w:eastAsia="Calibri" w:hAnsiTheme="minorHAnsi" w:cstheme="minorHAnsi"/>
                <w:position w:val="-1"/>
              </w:rPr>
              <w:t>/06/25</w:t>
            </w:r>
          </w:p>
          <w:p w14:paraId="2A323FCE" w14:textId="210AD81D" w:rsidR="0019617E" w:rsidRPr="00B5343C" w:rsidRDefault="0019617E" w:rsidP="0019617E">
            <w:pPr>
              <w:jc w:val="center"/>
              <w:rPr>
                <w:rFonts w:asciiTheme="minorHAnsi" w:hAnsiTheme="minorHAnsi" w:cstheme="minorHAnsi"/>
              </w:rPr>
            </w:pPr>
          </w:p>
        </w:tc>
        <w:tc>
          <w:tcPr>
            <w:tcW w:w="7729" w:type="dxa"/>
          </w:tcPr>
          <w:p w14:paraId="35319B32" w14:textId="77777777" w:rsidR="00D04F0E" w:rsidRPr="00B5343C" w:rsidRDefault="00D04F0E" w:rsidP="00D04F0E">
            <w:pPr>
              <w:jc w:val="both"/>
              <w:rPr>
                <w:rFonts w:asciiTheme="minorHAnsi" w:hAnsiTheme="minorHAnsi" w:cstheme="minorHAnsi"/>
                <w:b/>
                <w:u w:val="single"/>
              </w:rPr>
            </w:pPr>
            <w:r w:rsidRPr="00B5343C">
              <w:rPr>
                <w:rFonts w:asciiTheme="minorHAnsi" w:hAnsiTheme="minorHAnsi" w:cstheme="minorHAnsi"/>
                <w:b/>
                <w:u w:val="single"/>
              </w:rPr>
              <w:t>Tema:  Brasil como um “país do futuro” em chave negativa.</w:t>
            </w:r>
          </w:p>
          <w:p w14:paraId="4B1B970B" w14:textId="77777777" w:rsidR="00D04F0E" w:rsidRPr="00B5343C" w:rsidRDefault="00D04F0E" w:rsidP="00D04F0E">
            <w:pPr>
              <w:jc w:val="both"/>
              <w:rPr>
                <w:rFonts w:asciiTheme="minorHAnsi" w:hAnsiTheme="minorHAnsi" w:cstheme="minorHAnsi"/>
                <w:b/>
                <w:u w:val="single"/>
              </w:rPr>
            </w:pPr>
          </w:p>
          <w:p w14:paraId="7C7E5E94" w14:textId="77777777" w:rsidR="00D04F0E" w:rsidRPr="00B5343C" w:rsidRDefault="00D04F0E" w:rsidP="00D04F0E">
            <w:pPr>
              <w:jc w:val="both"/>
              <w:rPr>
                <w:rFonts w:asciiTheme="minorHAnsi" w:hAnsiTheme="minorHAnsi" w:cstheme="minorHAnsi"/>
                <w:u w:val="single"/>
              </w:rPr>
            </w:pPr>
            <w:r w:rsidRPr="00B5343C">
              <w:rPr>
                <w:rFonts w:asciiTheme="minorHAnsi" w:hAnsiTheme="minorHAnsi" w:cstheme="minorHAnsi"/>
                <w:u w:val="single"/>
              </w:rPr>
              <w:t>Leitura Básica:</w:t>
            </w:r>
          </w:p>
          <w:p w14:paraId="16FF4EF3" w14:textId="77777777" w:rsidR="00D04F0E" w:rsidRPr="00B5343C" w:rsidRDefault="00D04F0E" w:rsidP="00D04F0E">
            <w:pPr>
              <w:jc w:val="both"/>
              <w:rPr>
                <w:rFonts w:asciiTheme="minorHAnsi" w:hAnsiTheme="minorHAnsi" w:cstheme="minorHAnsi"/>
              </w:rPr>
            </w:pPr>
            <w:bookmarkStart w:id="9" w:name="_Hlk157933418"/>
            <w:r w:rsidRPr="00B5343C">
              <w:rPr>
                <w:rFonts w:asciiTheme="minorHAnsi" w:hAnsiTheme="minorHAnsi" w:cstheme="minorHAnsi"/>
              </w:rPr>
              <w:t xml:space="preserve">ARANTES, Paulo Eduardo. </w:t>
            </w:r>
            <w:r w:rsidRPr="003E72D4">
              <w:rPr>
                <w:rFonts w:asciiTheme="minorHAnsi" w:hAnsiTheme="minorHAnsi" w:cstheme="minorHAnsi"/>
                <w:b/>
                <w:bCs/>
              </w:rPr>
              <w:t>A fratura brasileira do mundo: visões do laboratório brasileiro da mundialização.</w:t>
            </w:r>
            <w:r w:rsidRPr="00B5343C">
              <w:rPr>
                <w:rFonts w:asciiTheme="minorHAnsi" w:hAnsiTheme="minorHAnsi" w:cstheme="minorHAnsi"/>
              </w:rPr>
              <w:t xml:space="preserve"> São Paulo: Editora 34, 2023. (págs. 11-94)</w:t>
            </w:r>
          </w:p>
          <w:bookmarkEnd w:id="9"/>
          <w:p w14:paraId="5B848B6E" w14:textId="77777777" w:rsidR="00D04F0E" w:rsidRPr="00B5343C" w:rsidRDefault="00D04F0E" w:rsidP="00D04F0E">
            <w:pPr>
              <w:ind w:right="395"/>
              <w:jc w:val="both"/>
              <w:rPr>
                <w:rFonts w:asciiTheme="minorHAnsi" w:hAnsiTheme="minorHAnsi" w:cstheme="minorHAnsi"/>
                <w:u w:val="single"/>
              </w:rPr>
            </w:pPr>
          </w:p>
          <w:p w14:paraId="06E5DBEC" w14:textId="77777777" w:rsidR="00D04F0E" w:rsidRPr="00B5343C" w:rsidRDefault="00D04F0E" w:rsidP="00D04F0E">
            <w:pPr>
              <w:ind w:right="395"/>
              <w:jc w:val="both"/>
              <w:rPr>
                <w:rFonts w:asciiTheme="minorHAnsi" w:hAnsiTheme="minorHAnsi" w:cstheme="minorHAnsi"/>
              </w:rPr>
            </w:pPr>
            <w:r w:rsidRPr="00B5343C">
              <w:rPr>
                <w:rFonts w:asciiTheme="minorHAnsi" w:hAnsiTheme="minorHAnsi" w:cstheme="minorHAnsi"/>
                <w:u w:val="single"/>
              </w:rPr>
              <w:t>Literatura de Referência:</w:t>
            </w:r>
          </w:p>
          <w:p w14:paraId="3B32A1DC" w14:textId="77777777" w:rsidR="00D04F0E" w:rsidRPr="00B5343C" w:rsidRDefault="00D04F0E" w:rsidP="00D04F0E">
            <w:pPr>
              <w:jc w:val="both"/>
              <w:rPr>
                <w:rFonts w:asciiTheme="minorHAnsi" w:hAnsiTheme="minorHAnsi" w:cstheme="minorHAnsi"/>
              </w:rPr>
            </w:pPr>
            <w:r w:rsidRPr="00B5343C">
              <w:rPr>
                <w:rFonts w:asciiTheme="minorHAnsi" w:hAnsiTheme="minorHAnsi" w:cstheme="minorHAnsi"/>
              </w:rPr>
              <w:t xml:space="preserve">OLIVEIRA, Francisco de. </w:t>
            </w:r>
            <w:r w:rsidRPr="00B5343C">
              <w:rPr>
                <w:rFonts w:asciiTheme="minorHAnsi" w:hAnsiTheme="minorHAnsi" w:cstheme="minorHAnsi"/>
                <w:i/>
              </w:rPr>
              <w:t>O ornitorrinco.</w:t>
            </w:r>
            <w:r w:rsidRPr="00B5343C">
              <w:rPr>
                <w:rFonts w:asciiTheme="minorHAnsi" w:hAnsiTheme="minorHAnsi" w:cstheme="minorHAnsi"/>
              </w:rPr>
              <w:t xml:space="preserve"> In</w:t>
            </w:r>
            <w:r w:rsidRPr="00B5343C">
              <w:rPr>
                <w:rFonts w:asciiTheme="minorHAnsi" w:hAnsiTheme="minorHAnsi" w:cstheme="minorHAnsi"/>
                <w:i/>
              </w:rPr>
              <w:t>:____________.</w:t>
            </w:r>
            <w:r w:rsidRPr="00B5343C">
              <w:rPr>
                <w:rFonts w:asciiTheme="minorHAnsi" w:hAnsiTheme="minorHAnsi" w:cstheme="minorHAnsi"/>
              </w:rPr>
              <w:t xml:space="preserve"> </w:t>
            </w:r>
            <w:r w:rsidRPr="00B5343C">
              <w:rPr>
                <w:rFonts w:asciiTheme="minorHAnsi" w:hAnsiTheme="minorHAnsi" w:cstheme="minorHAnsi"/>
                <w:b/>
              </w:rPr>
              <w:t>Crítica à razão dualista: o ornitorrinco</w:t>
            </w:r>
            <w:r w:rsidRPr="00B5343C">
              <w:rPr>
                <w:rFonts w:asciiTheme="minorHAnsi" w:hAnsiTheme="minorHAnsi" w:cstheme="minorHAnsi"/>
              </w:rPr>
              <w:t>. São Paulo, Boitempo, 2003.</w:t>
            </w:r>
          </w:p>
          <w:p w14:paraId="37313CC4" w14:textId="77777777" w:rsidR="005C1DDC" w:rsidRPr="00B5343C" w:rsidRDefault="005C1DDC" w:rsidP="0019617E">
            <w:pPr>
              <w:ind w:right="395"/>
              <w:jc w:val="both"/>
              <w:rPr>
                <w:rFonts w:asciiTheme="minorHAnsi" w:hAnsiTheme="minorHAnsi" w:cstheme="minorHAnsi"/>
                <w:b/>
                <w:u w:val="single"/>
              </w:rPr>
            </w:pPr>
          </w:p>
          <w:p w14:paraId="0176ECBB" w14:textId="77777777" w:rsidR="00636AF7" w:rsidRPr="00B5343C" w:rsidRDefault="00636AF7" w:rsidP="0019617E">
            <w:pPr>
              <w:ind w:right="395"/>
              <w:jc w:val="both"/>
              <w:rPr>
                <w:rFonts w:asciiTheme="minorHAnsi" w:hAnsiTheme="minorHAnsi" w:cstheme="minorHAnsi"/>
                <w:b/>
                <w:u w:val="single"/>
              </w:rPr>
            </w:pPr>
          </w:p>
          <w:p w14:paraId="30EF530C" w14:textId="77777777" w:rsidR="0019617E" w:rsidRPr="00B5343C" w:rsidRDefault="0019617E" w:rsidP="0019617E">
            <w:pPr>
              <w:suppressAutoHyphens/>
              <w:ind w:right="395"/>
              <w:jc w:val="both"/>
              <w:textDirection w:val="btLr"/>
              <w:textAlignment w:val="top"/>
              <w:outlineLvl w:val="0"/>
              <w:rPr>
                <w:rFonts w:asciiTheme="minorHAnsi" w:hAnsiTheme="minorHAnsi" w:cstheme="minorHAnsi"/>
              </w:rPr>
            </w:pPr>
          </w:p>
          <w:p w14:paraId="53729A59" w14:textId="346724EE" w:rsidR="0019617E" w:rsidRPr="00B5343C" w:rsidRDefault="0019617E" w:rsidP="0019617E">
            <w:pPr>
              <w:ind w:right="395"/>
              <w:jc w:val="both"/>
              <w:rPr>
                <w:rFonts w:asciiTheme="minorHAnsi" w:hAnsiTheme="minorHAnsi" w:cstheme="minorHAnsi"/>
                <w:highlight w:val="yellow"/>
              </w:rPr>
            </w:pPr>
          </w:p>
        </w:tc>
      </w:tr>
      <w:tr w:rsidR="00B5343C" w:rsidRPr="00B5343C" w14:paraId="0CE6B464" w14:textId="77777777" w:rsidTr="009F0CC6">
        <w:tc>
          <w:tcPr>
            <w:tcW w:w="1555" w:type="dxa"/>
          </w:tcPr>
          <w:p w14:paraId="16BAFACD" w14:textId="0C274B20" w:rsidR="00D263C2" w:rsidRPr="00B5343C" w:rsidRDefault="00D263C2" w:rsidP="00D263C2">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1</w:t>
            </w:r>
            <w:r w:rsidR="00BF75D5">
              <w:rPr>
                <w:rFonts w:asciiTheme="minorHAnsi" w:eastAsia="Calibri" w:hAnsiTheme="minorHAnsi" w:cstheme="minorHAnsi"/>
                <w:position w:val="-1"/>
              </w:rPr>
              <w:t>8</w:t>
            </w:r>
            <w:r w:rsidRPr="00B5343C">
              <w:rPr>
                <w:rFonts w:asciiTheme="minorHAnsi" w:eastAsia="Calibri" w:hAnsiTheme="minorHAnsi" w:cstheme="minorHAnsi"/>
                <w:position w:val="-1"/>
              </w:rPr>
              <w:t>ª semana – 18/06/25</w:t>
            </w:r>
          </w:p>
          <w:p w14:paraId="10FBD194" w14:textId="1E79B1B7" w:rsidR="00D263C2" w:rsidRPr="00B5343C" w:rsidRDefault="00D263C2" w:rsidP="00D263C2">
            <w:pPr>
              <w:suppressAutoHyphens/>
              <w:ind w:leftChars="-1" w:hangingChars="1" w:hanging="2"/>
              <w:jc w:val="center"/>
              <w:textDirection w:val="btLr"/>
              <w:textAlignment w:val="top"/>
              <w:outlineLvl w:val="0"/>
              <w:rPr>
                <w:rFonts w:asciiTheme="minorHAnsi" w:hAnsiTheme="minorHAnsi" w:cstheme="minorHAnsi"/>
              </w:rPr>
            </w:pPr>
          </w:p>
        </w:tc>
        <w:tc>
          <w:tcPr>
            <w:tcW w:w="7729" w:type="dxa"/>
          </w:tcPr>
          <w:p w14:paraId="14EF56A1" w14:textId="77777777" w:rsidR="00D263C2" w:rsidRPr="00B5343C" w:rsidRDefault="00D263C2" w:rsidP="00D263C2">
            <w:pPr>
              <w:suppressAutoHyphens/>
              <w:ind w:leftChars="-1" w:right="395" w:hangingChars="1" w:hanging="2"/>
              <w:jc w:val="both"/>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b/>
                <w:position w:val="-1"/>
              </w:rPr>
              <w:t xml:space="preserve">Entrega de Notas – Comentários finais </w:t>
            </w:r>
          </w:p>
          <w:p w14:paraId="1C4C63D1" w14:textId="77777777" w:rsidR="0040187C" w:rsidRPr="00B5343C" w:rsidRDefault="0040187C" w:rsidP="00D263C2">
            <w:pPr>
              <w:suppressAutoHyphens/>
              <w:ind w:leftChars="-1" w:hangingChars="1" w:hanging="2"/>
              <w:textDirection w:val="btLr"/>
              <w:textAlignment w:val="top"/>
              <w:outlineLvl w:val="0"/>
              <w:rPr>
                <w:rFonts w:asciiTheme="minorHAnsi" w:eastAsia="Calibri" w:hAnsiTheme="minorHAnsi" w:cstheme="minorHAnsi"/>
                <w:b/>
                <w:bCs/>
                <w:position w:val="-1"/>
              </w:rPr>
            </w:pPr>
          </w:p>
          <w:p w14:paraId="611C11E0" w14:textId="6DC14B28" w:rsidR="00D263C2" w:rsidRPr="00B5343C" w:rsidRDefault="00D263C2" w:rsidP="0040187C">
            <w:pPr>
              <w:jc w:val="both"/>
              <w:rPr>
                <w:rFonts w:asciiTheme="minorHAnsi" w:hAnsiTheme="minorHAnsi" w:cstheme="minorHAnsi"/>
              </w:rPr>
            </w:pPr>
          </w:p>
        </w:tc>
      </w:tr>
      <w:tr w:rsidR="00B5343C" w:rsidRPr="00B5343C" w14:paraId="76710757" w14:textId="77777777" w:rsidTr="009F0CC6">
        <w:trPr>
          <w:trHeight w:val="567"/>
        </w:trPr>
        <w:tc>
          <w:tcPr>
            <w:tcW w:w="1555" w:type="dxa"/>
          </w:tcPr>
          <w:p w14:paraId="546D4E21" w14:textId="0BA41B70" w:rsidR="00D263C2" w:rsidRPr="00B5343C" w:rsidRDefault="00D263C2" w:rsidP="00D263C2">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1</w:t>
            </w:r>
            <w:r w:rsidR="00BF75D5">
              <w:rPr>
                <w:rFonts w:asciiTheme="minorHAnsi" w:eastAsia="Calibri" w:hAnsiTheme="minorHAnsi" w:cstheme="minorHAnsi"/>
                <w:position w:val="-1"/>
              </w:rPr>
              <w:t>9</w:t>
            </w:r>
            <w:r w:rsidRPr="00B5343C">
              <w:rPr>
                <w:rFonts w:asciiTheme="minorHAnsi" w:eastAsia="Calibri" w:hAnsiTheme="minorHAnsi" w:cstheme="minorHAnsi"/>
                <w:position w:val="-1"/>
              </w:rPr>
              <w:t>ª semana –</w:t>
            </w:r>
          </w:p>
          <w:p w14:paraId="005B396F" w14:textId="7EC0ECD4" w:rsidR="00D263C2" w:rsidRPr="00B5343C" w:rsidRDefault="00D263C2" w:rsidP="00D263C2">
            <w:pPr>
              <w:suppressAutoHyphens/>
              <w:ind w:leftChars="-1" w:hangingChars="1" w:hanging="2"/>
              <w:jc w:val="center"/>
              <w:textDirection w:val="btLr"/>
              <w:textAlignment w:val="top"/>
              <w:outlineLvl w:val="0"/>
              <w:rPr>
                <w:rFonts w:asciiTheme="minorHAnsi" w:eastAsia="Calibri" w:hAnsiTheme="minorHAnsi" w:cstheme="minorHAnsi"/>
                <w:position w:val="-1"/>
              </w:rPr>
            </w:pPr>
            <w:r w:rsidRPr="00B5343C">
              <w:rPr>
                <w:rFonts w:asciiTheme="minorHAnsi" w:eastAsia="Calibri" w:hAnsiTheme="minorHAnsi" w:cstheme="minorHAnsi"/>
                <w:position w:val="-1"/>
              </w:rPr>
              <w:t>25/06/25</w:t>
            </w:r>
          </w:p>
          <w:p w14:paraId="50A7E3A7" w14:textId="210D861B" w:rsidR="00D263C2" w:rsidRPr="00B5343C" w:rsidRDefault="00D263C2" w:rsidP="00D263C2">
            <w:pPr>
              <w:suppressAutoHyphens/>
              <w:ind w:leftChars="-1" w:hangingChars="1" w:hanging="2"/>
              <w:jc w:val="center"/>
              <w:textDirection w:val="btLr"/>
              <w:textAlignment w:val="top"/>
              <w:outlineLvl w:val="0"/>
              <w:rPr>
                <w:rFonts w:asciiTheme="minorHAnsi" w:hAnsiTheme="minorHAnsi" w:cstheme="minorHAnsi"/>
              </w:rPr>
            </w:pPr>
          </w:p>
        </w:tc>
        <w:tc>
          <w:tcPr>
            <w:tcW w:w="7729" w:type="dxa"/>
          </w:tcPr>
          <w:p w14:paraId="1F03F8EB" w14:textId="4D3D7028" w:rsidR="00D263C2" w:rsidRPr="00B5343C" w:rsidRDefault="00D263C2" w:rsidP="00D263C2">
            <w:pPr>
              <w:suppressAutoHyphens/>
              <w:jc w:val="both"/>
              <w:textAlignment w:val="top"/>
              <w:outlineLvl w:val="0"/>
              <w:rPr>
                <w:rFonts w:asciiTheme="minorHAnsi" w:hAnsiTheme="minorHAnsi" w:cstheme="minorHAnsi"/>
              </w:rPr>
            </w:pPr>
            <w:r w:rsidRPr="00B5343C">
              <w:rPr>
                <w:rFonts w:asciiTheme="minorHAnsi" w:hAnsiTheme="minorHAnsi" w:cstheme="minorHAnsi"/>
                <w:b/>
                <w:i/>
                <w:u w:val="single"/>
              </w:rPr>
              <w:t>Exame final</w:t>
            </w:r>
          </w:p>
        </w:tc>
      </w:tr>
    </w:tbl>
    <w:p w14:paraId="57BACCF7" w14:textId="77777777" w:rsidR="008C7DD5" w:rsidRPr="00B5343C" w:rsidRDefault="008C7DD5" w:rsidP="001C2B1A">
      <w:pPr>
        <w:spacing w:line="360" w:lineRule="auto"/>
        <w:jc w:val="both"/>
        <w:rPr>
          <w:rFonts w:asciiTheme="minorHAnsi" w:hAnsiTheme="minorHAnsi" w:cstheme="minorHAnsi"/>
          <w:sz w:val="16"/>
          <w:szCs w:val="16"/>
          <w:u w:val="single"/>
        </w:rPr>
      </w:pPr>
    </w:p>
    <w:p w14:paraId="65BDD4E2" w14:textId="0B772279" w:rsidR="008C7DD5" w:rsidRPr="00B5343C" w:rsidRDefault="00824576" w:rsidP="00981807">
      <w:pPr>
        <w:spacing w:line="360" w:lineRule="auto"/>
        <w:jc w:val="both"/>
        <w:rPr>
          <w:rFonts w:asciiTheme="minorHAnsi" w:hAnsiTheme="minorHAnsi" w:cstheme="minorHAnsi"/>
          <w:i/>
          <w:iCs/>
          <w:sz w:val="16"/>
          <w:szCs w:val="16"/>
        </w:rPr>
      </w:pPr>
      <w:r w:rsidRPr="00B5343C">
        <w:rPr>
          <w:rFonts w:asciiTheme="minorHAnsi" w:hAnsiTheme="minorHAnsi" w:cstheme="minorHAnsi"/>
          <w:sz w:val="16"/>
          <w:szCs w:val="16"/>
          <w:u w:val="single"/>
        </w:rPr>
        <w:lastRenderedPageBreak/>
        <w:t>Observação:</w:t>
      </w:r>
      <w:r w:rsidRPr="00B5343C">
        <w:rPr>
          <w:rFonts w:asciiTheme="minorHAnsi" w:hAnsiTheme="minorHAnsi" w:cstheme="minorHAnsi"/>
          <w:sz w:val="16"/>
          <w:szCs w:val="16"/>
        </w:rPr>
        <w:t xml:space="preserve"> Considerando-se que a metodologia da disciplina prevê </w:t>
      </w:r>
      <w:r w:rsidRPr="00B5343C">
        <w:rPr>
          <w:rFonts w:asciiTheme="minorHAnsi" w:hAnsiTheme="minorHAnsi" w:cstheme="minorHAnsi"/>
          <w:bCs/>
          <w:sz w:val="16"/>
          <w:szCs w:val="16"/>
        </w:rPr>
        <w:t>eventuais visitas museus, teatros e espaços culturais, o cronograma e atividades poderá sofrer alterações, as quais serão previamente, e em tempo hábil, comunicadas.</w:t>
      </w:r>
    </w:p>
    <w:p w14:paraId="22524B24" w14:textId="77777777" w:rsidR="008C7DD5" w:rsidRPr="00B5343C" w:rsidRDefault="008C7DD5" w:rsidP="001C2B1A">
      <w:pPr>
        <w:spacing w:line="360" w:lineRule="auto"/>
        <w:jc w:val="right"/>
        <w:rPr>
          <w:rFonts w:asciiTheme="minorHAnsi" w:hAnsiTheme="minorHAnsi" w:cstheme="minorHAnsi"/>
          <w:i/>
          <w:iCs/>
          <w:sz w:val="16"/>
          <w:szCs w:val="16"/>
        </w:rPr>
      </w:pPr>
    </w:p>
    <w:p w14:paraId="4C73EF66" w14:textId="77777777" w:rsidR="008C7DD5" w:rsidRPr="00B5343C" w:rsidRDefault="008C7DD5" w:rsidP="001C2B1A">
      <w:pPr>
        <w:spacing w:line="360" w:lineRule="auto"/>
        <w:jc w:val="right"/>
        <w:rPr>
          <w:rFonts w:asciiTheme="minorHAnsi" w:hAnsiTheme="minorHAnsi" w:cstheme="minorHAnsi"/>
          <w:i/>
          <w:iCs/>
          <w:sz w:val="16"/>
          <w:szCs w:val="16"/>
        </w:rPr>
      </w:pPr>
    </w:p>
    <w:p w14:paraId="0B11F5E1" w14:textId="4A196CE8" w:rsidR="00E3604C" w:rsidRPr="00B5343C" w:rsidRDefault="00BF4927" w:rsidP="001C2B1A">
      <w:pPr>
        <w:spacing w:line="360" w:lineRule="auto"/>
        <w:jc w:val="right"/>
        <w:rPr>
          <w:rFonts w:asciiTheme="minorHAnsi" w:hAnsiTheme="minorHAnsi" w:cstheme="minorHAnsi"/>
          <w:i/>
          <w:iCs/>
          <w:sz w:val="16"/>
          <w:szCs w:val="16"/>
        </w:rPr>
      </w:pPr>
      <w:r w:rsidRPr="00B5343C">
        <w:rPr>
          <w:rFonts w:asciiTheme="minorHAnsi" w:hAnsiTheme="minorHAnsi" w:cstheme="minorHAnsi"/>
          <w:i/>
          <w:iCs/>
          <w:sz w:val="16"/>
          <w:szCs w:val="16"/>
        </w:rPr>
        <w:t>Versão de fevereiro de 202</w:t>
      </w:r>
      <w:r w:rsidR="000F5FAD" w:rsidRPr="00B5343C">
        <w:rPr>
          <w:rFonts w:asciiTheme="minorHAnsi" w:hAnsiTheme="minorHAnsi" w:cstheme="minorHAnsi"/>
          <w:i/>
          <w:iCs/>
          <w:sz w:val="16"/>
          <w:szCs w:val="16"/>
        </w:rPr>
        <w:t>5</w:t>
      </w:r>
    </w:p>
    <w:sectPr w:rsidR="00E3604C" w:rsidRPr="00B5343C" w:rsidSect="000549EF">
      <w:headerReference w:type="default" r:id="rId14"/>
      <w:pgSz w:w="11905" w:h="16837" w:code="9"/>
      <w:pgMar w:top="2004" w:right="1134" w:bottom="1079" w:left="1304" w:header="720" w:footer="72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athiana Chicarino" w:date="2025-02-07T10:18:00Z" w:initials="TC">
    <w:p w14:paraId="200F82E0" w14:textId="07D239B0" w:rsidR="00AD7EE0" w:rsidRDefault="00AD7EE0">
      <w:pPr>
        <w:pStyle w:val="Textodecomentrio"/>
      </w:pPr>
      <w:r>
        <w:rPr>
          <w:rStyle w:val="Refdecomentrio"/>
        </w:rPr>
        <w:annotationRef/>
      </w:r>
      <w:r>
        <w:t>Alterei</w:t>
      </w:r>
    </w:p>
    <w:p w14:paraId="158AC5C8" w14:textId="77777777" w:rsidR="00AD7EE0" w:rsidRDefault="00AD7EE0">
      <w:pPr>
        <w:pStyle w:val="Textodecomentrio"/>
      </w:pPr>
    </w:p>
  </w:comment>
  <w:comment w:id="3" w:author="Tathiana Chicarino" w:date="2025-02-07T10:24:00Z" w:initials="TC">
    <w:p w14:paraId="07578EAD" w14:textId="4586E67C" w:rsidR="00AD7EE0" w:rsidRDefault="00AD7EE0">
      <w:pPr>
        <w:pStyle w:val="Textodecomentrio"/>
      </w:pPr>
      <w:r>
        <w:rPr>
          <w:rStyle w:val="Refdecomentrio"/>
        </w:rPr>
        <w:annotationRef/>
      </w:r>
      <w:r>
        <w:t>Alterei</w:t>
      </w:r>
    </w:p>
  </w:comment>
  <w:comment w:id="8" w:author="Paulo Silvino Ribeiro" w:date="2025-02-07T13:26:00Z" w:initials="PR">
    <w:p w14:paraId="31BD61DE" w14:textId="77777777" w:rsidR="00BF75D5" w:rsidRDefault="00BF75D5" w:rsidP="00BF75D5">
      <w:pPr>
        <w:pStyle w:val="Textodecomentrio"/>
      </w:pPr>
      <w:r>
        <w:rPr>
          <w:rStyle w:val="Refdecomentrio"/>
        </w:rPr>
        <w:annotationRef/>
      </w:r>
      <w:r>
        <w:t>Embora haja uma atividade da Marta para este dia, entendi que é uma atividade do AVA. No meu caso, será uma aula de orientações ao trabalho, ok?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8AC5C8" w15:done="0"/>
  <w15:commentEx w15:paraId="07578EAD" w15:done="0"/>
  <w15:commentEx w15:paraId="31BD61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FBD8F9">
    <w16cex:extLst>
      <w16:ext w16:uri="{CE6994B0-6A32-4C9F-8C6B-6E91EDA988CE}">
        <cr:reactions xmlns:cr="http://schemas.microsoft.com/office/comments/2020/reactions">
          <cr:reaction reactionType="1">
            <cr:reactionInfo dateUtc="2025-02-07T16:16:19Z">
              <cr:user userId="fb3837db089e7a54" userProvider="Windows Live" userName="Paulo Silvino Ribeiro"/>
            </cr:reactionInfo>
          </cr:reaction>
        </cr:reactions>
      </w16:ext>
    </w16cex:extLst>
  </w16cex:commentExtensible>
  <w16cex:commentExtensible w16cex:durableId="4CB9640C" w16cex:dateUtc="2025-02-05T02:03:00Z"/>
  <w16cex:commentExtensible w16cex:durableId="158AC5C8">
    <w16cex:extLst>
      <w16:ext w16:uri="{CE6994B0-6A32-4C9F-8C6B-6E91EDA988CE}">
        <cr:reactions xmlns:cr="http://schemas.microsoft.com/office/comments/2020/reactions">
          <cr:reaction reactionType="1">
            <cr:reactionInfo dateUtc="2025-02-07T16:16:30Z">
              <cr:user userId="fb3837db089e7a54" userProvider="Windows Live" userName="Paulo Silvino Ribeiro"/>
            </cr:reactionInfo>
          </cr:reaction>
        </cr:reactions>
      </w16:ext>
    </w16cex:extLst>
  </w16cex:commentExtensible>
  <w16cex:commentExtensible w16cex:durableId="315E93DF" w16cex:dateUtc="2025-02-04T18:09:00Z">
    <w16cex:extLst>
      <w16:ext w16:uri="{CE6994B0-6A32-4C9F-8C6B-6E91EDA988CE}">
        <cr:reactions xmlns:cr="http://schemas.microsoft.com/office/comments/2020/reactions">
          <cr:reaction reactionType="1">
            <cr:reactionInfo dateUtc="2025-02-07T16:16:36Z">
              <cr:user userId="fb3837db089e7a54" userProvider="Windows Live" userName="Paulo Silvino Ribeiro"/>
            </cr:reactionInfo>
          </cr:reaction>
        </cr:reactions>
      </w16:ext>
    </w16cex:extLst>
  </w16cex:commentExtensible>
  <w16cex:commentExtensible w16cex:durableId="2B61C764">
    <w16cex:extLst>
      <w16:ext w16:uri="{CE6994B0-6A32-4C9F-8C6B-6E91EDA988CE}">
        <cr:reactions xmlns:cr="http://schemas.microsoft.com/office/comments/2020/reactions">
          <cr:reaction reactionType="1">
            <cr:reactionInfo dateUtc="2025-02-07T16:16:38Z">
              <cr:user userId="fb3837db089e7a54" userProvider="Windows Live" userName="Paulo Silvino Ribeiro"/>
            </cr:reactionInfo>
          </cr:reaction>
        </cr:reactions>
      </w16:ext>
    </w16cex:extLst>
  </w16cex:commentExtensible>
  <w16cex:commentExtensible w16cex:durableId="07578EAD">
    <w16cex:extLst>
      <w16:ext w16:uri="{CE6994B0-6A32-4C9F-8C6B-6E91EDA988CE}">
        <cr:reactions xmlns:cr="http://schemas.microsoft.com/office/comments/2020/reactions">
          <cr:reaction reactionType="1">
            <cr:reactionInfo dateUtc="2025-02-07T16:16:44Z">
              <cr:user userId="fb3837db089e7a54" userProvider="Windows Live" userName="Paulo Silvino Ribeiro"/>
            </cr:reactionInfo>
          </cr:reaction>
        </cr:reactions>
      </w16:ext>
    </w16cex:extLst>
  </w16cex:commentExtensible>
  <w16cex:commentExtensible w16cex:durableId="613E8EED" w16cex:dateUtc="2025-02-07T16: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FBD8F9" w16cid:durableId="26FBD8F9"/>
  <w16cid:commentId w16cid:paraId="2D4D3B90" w16cid:durableId="4CB9640C"/>
  <w16cid:commentId w16cid:paraId="53ACCD15" w16cid:durableId="53ACCD15"/>
  <w16cid:commentId w16cid:paraId="158AC5C8" w16cid:durableId="158AC5C8"/>
  <w16cid:commentId w16cid:paraId="6F9D3335" w16cid:durableId="315E93DF"/>
  <w16cid:commentId w16cid:paraId="23E76927" w16cid:durableId="23E76927"/>
  <w16cid:commentId w16cid:paraId="2B61C764" w16cid:durableId="2B61C764"/>
  <w16cid:commentId w16cid:paraId="07578EAD" w16cid:durableId="07578EAD"/>
  <w16cid:commentId w16cid:paraId="31BD61DE" w16cid:durableId="613E8EED"/>
  <w16cid:commentId w16cid:paraId="7C4000AA" w16cid:durableId="7C4000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88651" w14:textId="77777777" w:rsidR="00052B80" w:rsidRDefault="00052B80" w:rsidP="004A7F85">
      <w:r>
        <w:separator/>
      </w:r>
    </w:p>
  </w:endnote>
  <w:endnote w:type="continuationSeparator" w:id="0">
    <w:p w14:paraId="16A42364" w14:textId="77777777" w:rsidR="00052B80" w:rsidRDefault="00052B80" w:rsidP="004A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A21E0" w14:textId="77777777" w:rsidR="00052B80" w:rsidRDefault="00052B80" w:rsidP="004A7F85">
      <w:r>
        <w:separator/>
      </w:r>
    </w:p>
  </w:footnote>
  <w:footnote w:type="continuationSeparator" w:id="0">
    <w:p w14:paraId="203F6488" w14:textId="77777777" w:rsidR="00052B80" w:rsidRDefault="00052B80" w:rsidP="004A7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45B79" w14:textId="77777777" w:rsidR="00AD7EE0" w:rsidRDefault="00AD7EE0" w:rsidP="00AD7EE0">
    <w:pPr>
      <w:pStyle w:val="Cabealho"/>
      <w:jc w:val="center"/>
    </w:pPr>
    <w:bookmarkStart w:id="10" w:name="_Hlk157073552"/>
    <w:r>
      <w:rPr>
        <w:noProof/>
      </w:rPr>
      <w:drawing>
        <wp:anchor distT="0" distB="0" distL="114300" distR="114300" simplePos="0" relativeHeight="251659264" behindDoc="1" locked="0" layoutInCell="1" allowOverlap="1" wp14:anchorId="60D8D316" wp14:editId="7926D751">
          <wp:simplePos x="0" y="0"/>
          <wp:positionH relativeFrom="page">
            <wp:posOffset>142875</wp:posOffset>
          </wp:positionH>
          <wp:positionV relativeFrom="paragraph">
            <wp:posOffset>-381000</wp:posOffset>
          </wp:positionV>
          <wp:extent cx="7225061" cy="1009015"/>
          <wp:effectExtent l="0" t="0" r="0" b="63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stretch>
                    <a:fillRect/>
                  </a:stretch>
                </pic:blipFill>
                <pic:spPr>
                  <a:xfrm>
                    <a:off x="0" y="0"/>
                    <a:ext cx="7256229" cy="1013368"/>
                  </a:xfrm>
                  <a:prstGeom prst="rect">
                    <a:avLst/>
                  </a:prstGeom>
                </pic:spPr>
              </pic:pic>
            </a:graphicData>
          </a:graphic>
          <wp14:sizeRelH relativeFrom="page">
            <wp14:pctWidth>0</wp14:pctWidth>
          </wp14:sizeRelH>
          <wp14:sizeRelV relativeFrom="page">
            <wp14:pctHeight>0</wp14:pctHeight>
          </wp14:sizeRelV>
        </wp:anchor>
      </w:drawing>
    </w:r>
  </w:p>
  <w:p w14:paraId="04C5DB25" w14:textId="77777777" w:rsidR="00AD7EE0" w:rsidRDefault="00AD7EE0" w:rsidP="00AD7EE0">
    <w:pPr>
      <w:jc w:val="center"/>
      <w:rPr>
        <w:rFonts w:ascii="Arial" w:hAnsi="Arial" w:cs="Arial"/>
        <w:b/>
        <w:sz w:val="28"/>
        <w:szCs w:val="28"/>
      </w:rPr>
    </w:pPr>
  </w:p>
  <w:p w14:paraId="3574D809" w14:textId="77777777" w:rsidR="00AD7EE0" w:rsidRDefault="00AD7EE0" w:rsidP="00AD7EE0">
    <w:pPr>
      <w:jc w:val="center"/>
      <w:rPr>
        <w:rFonts w:ascii="Arial" w:hAnsi="Arial" w:cs="Arial"/>
        <w:b/>
        <w:sz w:val="28"/>
        <w:szCs w:val="28"/>
      </w:rPr>
    </w:pPr>
  </w:p>
  <w:p w14:paraId="5E909095" w14:textId="77777777" w:rsidR="00AD7EE0" w:rsidRDefault="00AD7EE0" w:rsidP="00AD7EE0">
    <w:pPr>
      <w:jc w:val="center"/>
      <w:rPr>
        <w:rFonts w:ascii="Arial" w:hAnsi="Arial" w:cs="Arial"/>
        <w:b/>
        <w:sz w:val="28"/>
        <w:szCs w:val="28"/>
      </w:rPr>
    </w:pPr>
  </w:p>
  <w:p w14:paraId="6B07909F" w14:textId="77777777" w:rsidR="00AD7EE0" w:rsidRDefault="00AD7EE0" w:rsidP="00AD7EE0">
    <w:pPr>
      <w:jc w:val="center"/>
      <w:rPr>
        <w:rFonts w:ascii="Arial" w:hAnsi="Arial" w:cs="Arial"/>
        <w:b/>
        <w:sz w:val="28"/>
        <w:szCs w:val="28"/>
      </w:rPr>
    </w:pPr>
    <w:r>
      <w:rPr>
        <w:rFonts w:ascii="Arial" w:hAnsi="Arial" w:cs="Arial"/>
        <w:b/>
        <w:sz w:val="28"/>
        <w:szCs w:val="28"/>
      </w:rPr>
      <w:t>Fundação</w:t>
    </w:r>
    <w:r w:rsidRPr="0013374A">
      <w:rPr>
        <w:rFonts w:ascii="Arial" w:hAnsi="Arial" w:cs="Arial"/>
        <w:b/>
        <w:sz w:val="28"/>
        <w:szCs w:val="28"/>
      </w:rPr>
      <w:t xml:space="preserve"> </w:t>
    </w:r>
    <w:r>
      <w:rPr>
        <w:rFonts w:ascii="Arial" w:hAnsi="Arial" w:cs="Arial"/>
        <w:b/>
        <w:sz w:val="28"/>
        <w:szCs w:val="28"/>
      </w:rPr>
      <w:t>Escola de Sociologia e Política de São Paulo – FESPSP</w:t>
    </w:r>
  </w:p>
  <w:p w14:paraId="1C442491" w14:textId="77777777" w:rsidR="00AD7EE0" w:rsidRDefault="00AD7EE0" w:rsidP="00AD7EE0">
    <w:pPr>
      <w:jc w:val="center"/>
      <w:rPr>
        <w:rFonts w:ascii="Arial" w:hAnsi="Arial" w:cs="Arial"/>
        <w:b/>
        <w:sz w:val="28"/>
        <w:szCs w:val="28"/>
      </w:rPr>
    </w:pPr>
    <w:r>
      <w:rPr>
        <w:rFonts w:ascii="Arial" w:hAnsi="Arial" w:cs="Arial"/>
        <w:b/>
        <w:sz w:val="28"/>
        <w:szCs w:val="28"/>
      </w:rPr>
      <w:t>Escola de Sociologia e Política de São Paulo - ESP</w:t>
    </w:r>
  </w:p>
  <w:p w14:paraId="7D3B8B70" w14:textId="77777777" w:rsidR="00AD7EE0" w:rsidRPr="00D46693" w:rsidRDefault="00AD7EE0" w:rsidP="00AD7EE0">
    <w:pPr>
      <w:jc w:val="center"/>
      <w:rPr>
        <w:rFonts w:ascii="Arial" w:hAnsi="Arial" w:cs="Arial"/>
        <w:b/>
        <w:sz w:val="28"/>
        <w:szCs w:val="28"/>
      </w:rPr>
    </w:pPr>
    <w:r>
      <w:rPr>
        <w:rFonts w:ascii="Arial" w:hAnsi="Arial" w:cs="Arial"/>
      </w:rPr>
      <w:t>Recredenciada pela Portaria SERES nº 754 de 08/07/2022</w:t>
    </w:r>
  </w:p>
  <w:p w14:paraId="706153CD" w14:textId="77777777" w:rsidR="00AD7EE0" w:rsidRPr="0002348A" w:rsidRDefault="00AD7EE0" w:rsidP="00AD7EE0">
    <w:pPr>
      <w:jc w:val="center"/>
    </w:pPr>
    <w:r w:rsidRPr="0002348A">
      <w:rPr>
        <w:rFonts w:ascii="Arial" w:hAnsi="Arial" w:cs="Arial"/>
      </w:rPr>
      <w:t>Publicad</w:t>
    </w:r>
    <w:r>
      <w:rPr>
        <w:rFonts w:ascii="Arial" w:hAnsi="Arial" w:cs="Arial"/>
      </w:rPr>
      <w:t>a</w:t>
    </w:r>
    <w:r w:rsidRPr="0002348A">
      <w:rPr>
        <w:rFonts w:ascii="Arial" w:hAnsi="Arial" w:cs="Arial"/>
      </w:rPr>
      <w:t xml:space="preserve"> no </w:t>
    </w:r>
    <w:r>
      <w:rPr>
        <w:rFonts w:ascii="Arial" w:hAnsi="Arial" w:cs="Arial"/>
      </w:rPr>
      <w:t>D</w:t>
    </w:r>
    <w:r w:rsidRPr="0002348A">
      <w:rPr>
        <w:rFonts w:ascii="Arial" w:hAnsi="Arial" w:cs="Arial"/>
      </w:rPr>
      <w:t xml:space="preserve">iário Oficial da União de </w:t>
    </w:r>
    <w:r>
      <w:rPr>
        <w:rFonts w:ascii="Arial" w:hAnsi="Arial" w:cs="Arial"/>
      </w:rPr>
      <w:t>11/07/2022. Edição 129. Seção1. Página 42.</w:t>
    </w:r>
  </w:p>
  <w:bookmarkEnd w:id="10"/>
  <w:p w14:paraId="60C070E2" w14:textId="4208C997" w:rsidR="008E6281" w:rsidRDefault="008E6281">
    <w:pPr>
      <w:pStyle w:val="Cabealho"/>
    </w:pPr>
  </w:p>
  <w:p w14:paraId="51B76744" w14:textId="77777777" w:rsidR="008E6281" w:rsidRDefault="008E628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7AA9"/>
    <w:multiLevelType w:val="hybridMultilevel"/>
    <w:tmpl w:val="290861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27014A"/>
    <w:multiLevelType w:val="hybridMultilevel"/>
    <w:tmpl w:val="8D0EE8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AF18AE"/>
    <w:multiLevelType w:val="hybridMultilevel"/>
    <w:tmpl w:val="7946D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9E7D1E"/>
    <w:multiLevelType w:val="hybridMultilevel"/>
    <w:tmpl w:val="59BCD8F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25260F"/>
    <w:multiLevelType w:val="hybridMultilevel"/>
    <w:tmpl w:val="6F3A89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F4294B"/>
    <w:multiLevelType w:val="hybridMultilevel"/>
    <w:tmpl w:val="290861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8E797D"/>
    <w:multiLevelType w:val="hybridMultilevel"/>
    <w:tmpl w:val="20DE4184"/>
    <w:lvl w:ilvl="0" w:tplc="79006B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CA4F8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263911BE"/>
    <w:multiLevelType w:val="hybridMultilevel"/>
    <w:tmpl w:val="8E025A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6B65D1F"/>
    <w:multiLevelType w:val="hybridMultilevel"/>
    <w:tmpl w:val="8D9895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BBB3713"/>
    <w:multiLevelType w:val="hybridMultilevel"/>
    <w:tmpl w:val="7946D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2CE7B97"/>
    <w:multiLevelType w:val="hybridMultilevel"/>
    <w:tmpl w:val="C4A6D0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5EA3D98"/>
    <w:multiLevelType w:val="hybridMultilevel"/>
    <w:tmpl w:val="475269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892261F"/>
    <w:multiLevelType w:val="multilevel"/>
    <w:tmpl w:val="2640E51A"/>
    <w:lvl w:ilvl="0">
      <w:start w:val="1"/>
      <w:numFmt w:val="bullet"/>
      <w:lvlText w:val="●"/>
      <w:lvlJc w:val="left"/>
      <w:pPr>
        <w:ind w:left="720" w:hanging="360"/>
      </w:pPr>
      <w:rPr>
        <w:rFonts w:ascii="Noto Sans Symbols" w:eastAsia="Noto Sans Symbols" w:hAnsi="Noto Sans Symbols" w:cs="Noto Sans Symbols"/>
        <w:color w:val="aut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8"/>
  </w:num>
  <w:num w:numId="2">
    <w:abstractNumId w:val="7"/>
  </w:num>
  <w:num w:numId="3">
    <w:abstractNumId w:val="4"/>
  </w:num>
  <w:num w:numId="4">
    <w:abstractNumId w:val="0"/>
  </w:num>
  <w:num w:numId="5">
    <w:abstractNumId w:val="1"/>
  </w:num>
  <w:num w:numId="6">
    <w:abstractNumId w:val="5"/>
  </w:num>
  <w:num w:numId="7">
    <w:abstractNumId w:val="9"/>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13"/>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thiana Chicarino">
    <w15:presenceInfo w15:providerId="None" w15:userId="Tathiana Chicarino"/>
  </w15:person>
  <w15:person w15:author="Paulo Silvino Ribeiro">
    <w15:presenceInfo w15:providerId="Windows Live" w15:userId="fb3837db089e7a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pt-BR" w:vendorID="64" w:dllVersion="0" w:nlCheck="1" w:checkStyle="0"/>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5D"/>
    <w:rsid w:val="000028A1"/>
    <w:rsid w:val="00003342"/>
    <w:rsid w:val="0000381F"/>
    <w:rsid w:val="00003AE8"/>
    <w:rsid w:val="00003C51"/>
    <w:rsid w:val="00006BF3"/>
    <w:rsid w:val="00007D32"/>
    <w:rsid w:val="00010F63"/>
    <w:rsid w:val="00011F9B"/>
    <w:rsid w:val="000128A7"/>
    <w:rsid w:val="00013859"/>
    <w:rsid w:val="00014EDC"/>
    <w:rsid w:val="00015B40"/>
    <w:rsid w:val="0001600B"/>
    <w:rsid w:val="000176B4"/>
    <w:rsid w:val="00023988"/>
    <w:rsid w:val="00024DA8"/>
    <w:rsid w:val="00024E10"/>
    <w:rsid w:val="00026A31"/>
    <w:rsid w:val="00026C14"/>
    <w:rsid w:val="000270FB"/>
    <w:rsid w:val="000278AB"/>
    <w:rsid w:val="0003023D"/>
    <w:rsid w:val="00030FF0"/>
    <w:rsid w:val="000316EF"/>
    <w:rsid w:val="00031B23"/>
    <w:rsid w:val="00032BCE"/>
    <w:rsid w:val="00033881"/>
    <w:rsid w:val="000366BA"/>
    <w:rsid w:val="0003691A"/>
    <w:rsid w:val="000401F4"/>
    <w:rsid w:val="000422E3"/>
    <w:rsid w:val="00042BBF"/>
    <w:rsid w:val="000460D0"/>
    <w:rsid w:val="00046A35"/>
    <w:rsid w:val="00047CBA"/>
    <w:rsid w:val="00050C86"/>
    <w:rsid w:val="0005246E"/>
    <w:rsid w:val="00052B80"/>
    <w:rsid w:val="000549EF"/>
    <w:rsid w:val="0005669F"/>
    <w:rsid w:val="00056F5F"/>
    <w:rsid w:val="00057598"/>
    <w:rsid w:val="00060D77"/>
    <w:rsid w:val="00064418"/>
    <w:rsid w:val="00067558"/>
    <w:rsid w:val="000679DE"/>
    <w:rsid w:val="00070315"/>
    <w:rsid w:val="00070418"/>
    <w:rsid w:val="00070534"/>
    <w:rsid w:val="00071DFD"/>
    <w:rsid w:val="0008376F"/>
    <w:rsid w:val="00083B97"/>
    <w:rsid w:val="00085E1C"/>
    <w:rsid w:val="000875C8"/>
    <w:rsid w:val="000928AA"/>
    <w:rsid w:val="00093A89"/>
    <w:rsid w:val="00096107"/>
    <w:rsid w:val="000A0977"/>
    <w:rsid w:val="000A1A40"/>
    <w:rsid w:val="000A2643"/>
    <w:rsid w:val="000A6308"/>
    <w:rsid w:val="000A64D6"/>
    <w:rsid w:val="000B289B"/>
    <w:rsid w:val="000B63D2"/>
    <w:rsid w:val="000C089E"/>
    <w:rsid w:val="000C0F22"/>
    <w:rsid w:val="000C1675"/>
    <w:rsid w:val="000C2B79"/>
    <w:rsid w:val="000C6F9E"/>
    <w:rsid w:val="000D153E"/>
    <w:rsid w:val="000D206F"/>
    <w:rsid w:val="000D4661"/>
    <w:rsid w:val="000E081B"/>
    <w:rsid w:val="000E1900"/>
    <w:rsid w:val="000E19B7"/>
    <w:rsid w:val="000E305E"/>
    <w:rsid w:val="000E33AD"/>
    <w:rsid w:val="000E3CE7"/>
    <w:rsid w:val="000E57A9"/>
    <w:rsid w:val="000F19F1"/>
    <w:rsid w:val="000F3551"/>
    <w:rsid w:val="000F3884"/>
    <w:rsid w:val="000F3D89"/>
    <w:rsid w:val="000F4329"/>
    <w:rsid w:val="000F5FAD"/>
    <w:rsid w:val="000F7528"/>
    <w:rsid w:val="001019DA"/>
    <w:rsid w:val="00105258"/>
    <w:rsid w:val="0010594E"/>
    <w:rsid w:val="00107B9D"/>
    <w:rsid w:val="001111F8"/>
    <w:rsid w:val="001136FB"/>
    <w:rsid w:val="001150C1"/>
    <w:rsid w:val="001163E5"/>
    <w:rsid w:val="00120D28"/>
    <w:rsid w:val="00122370"/>
    <w:rsid w:val="00124DB3"/>
    <w:rsid w:val="00126170"/>
    <w:rsid w:val="00127BCB"/>
    <w:rsid w:val="00131578"/>
    <w:rsid w:val="0013550E"/>
    <w:rsid w:val="00135958"/>
    <w:rsid w:val="00136D2D"/>
    <w:rsid w:val="001406CE"/>
    <w:rsid w:val="00141ECE"/>
    <w:rsid w:val="00142BC1"/>
    <w:rsid w:val="00147334"/>
    <w:rsid w:val="00150088"/>
    <w:rsid w:val="00150AE6"/>
    <w:rsid w:val="001540CA"/>
    <w:rsid w:val="0015662C"/>
    <w:rsid w:val="001568E3"/>
    <w:rsid w:val="00157119"/>
    <w:rsid w:val="00163AC8"/>
    <w:rsid w:val="00164BDE"/>
    <w:rsid w:val="00166D19"/>
    <w:rsid w:val="001719F6"/>
    <w:rsid w:val="00176C40"/>
    <w:rsid w:val="00177CDC"/>
    <w:rsid w:val="00177EC8"/>
    <w:rsid w:val="00181CFE"/>
    <w:rsid w:val="00187591"/>
    <w:rsid w:val="00187D01"/>
    <w:rsid w:val="00187DFE"/>
    <w:rsid w:val="0019253E"/>
    <w:rsid w:val="00193701"/>
    <w:rsid w:val="001952F1"/>
    <w:rsid w:val="0019617E"/>
    <w:rsid w:val="00196421"/>
    <w:rsid w:val="001964BD"/>
    <w:rsid w:val="001A1E86"/>
    <w:rsid w:val="001A269B"/>
    <w:rsid w:val="001A32D2"/>
    <w:rsid w:val="001A7E33"/>
    <w:rsid w:val="001B0195"/>
    <w:rsid w:val="001B157D"/>
    <w:rsid w:val="001B18F3"/>
    <w:rsid w:val="001B4264"/>
    <w:rsid w:val="001B4B1D"/>
    <w:rsid w:val="001B4B52"/>
    <w:rsid w:val="001B500C"/>
    <w:rsid w:val="001B65FC"/>
    <w:rsid w:val="001B6AC3"/>
    <w:rsid w:val="001B7925"/>
    <w:rsid w:val="001C0C69"/>
    <w:rsid w:val="001C0CEE"/>
    <w:rsid w:val="001C29E2"/>
    <w:rsid w:val="001C2B1A"/>
    <w:rsid w:val="001C2E02"/>
    <w:rsid w:val="001C5BB4"/>
    <w:rsid w:val="001C67F3"/>
    <w:rsid w:val="001C73E6"/>
    <w:rsid w:val="001D0E62"/>
    <w:rsid w:val="001D513D"/>
    <w:rsid w:val="001D7719"/>
    <w:rsid w:val="001E4311"/>
    <w:rsid w:val="001F26BE"/>
    <w:rsid w:val="001F3E1F"/>
    <w:rsid w:val="001F5BD3"/>
    <w:rsid w:val="0020116D"/>
    <w:rsid w:val="0020198E"/>
    <w:rsid w:val="00201F23"/>
    <w:rsid w:val="00202D73"/>
    <w:rsid w:val="00205B01"/>
    <w:rsid w:val="00207168"/>
    <w:rsid w:val="00211BD4"/>
    <w:rsid w:val="00213873"/>
    <w:rsid w:val="00213A0E"/>
    <w:rsid w:val="00215B14"/>
    <w:rsid w:val="00216C8B"/>
    <w:rsid w:val="00230850"/>
    <w:rsid w:val="00231829"/>
    <w:rsid w:val="00237A7C"/>
    <w:rsid w:val="0024292B"/>
    <w:rsid w:val="00242CC9"/>
    <w:rsid w:val="002441A2"/>
    <w:rsid w:val="002443D0"/>
    <w:rsid w:val="0024569F"/>
    <w:rsid w:val="002463A8"/>
    <w:rsid w:val="00246BDE"/>
    <w:rsid w:val="00252CBB"/>
    <w:rsid w:val="0025545C"/>
    <w:rsid w:val="002564CF"/>
    <w:rsid w:val="00256C7C"/>
    <w:rsid w:val="002610F4"/>
    <w:rsid w:val="0026328A"/>
    <w:rsid w:val="00263B01"/>
    <w:rsid w:val="00263B52"/>
    <w:rsid w:val="00266163"/>
    <w:rsid w:val="002678D8"/>
    <w:rsid w:val="00272203"/>
    <w:rsid w:val="0027255F"/>
    <w:rsid w:val="00272C37"/>
    <w:rsid w:val="0027386A"/>
    <w:rsid w:val="002748B5"/>
    <w:rsid w:val="00275FE9"/>
    <w:rsid w:val="0027618E"/>
    <w:rsid w:val="00280262"/>
    <w:rsid w:val="002829B3"/>
    <w:rsid w:val="00282C0D"/>
    <w:rsid w:val="00283BC5"/>
    <w:rsid w:val="002874BC"/>
    <w:rsid w:val="0029130B"/>
    <w:rsid w:val="0029264A"/>
    <w:rsid w:val="00293BD2"/>
    <w:rsid w:val="002973D1"/>
    <w:rsid w:val="002A0941"/>
    <w:rsid w:val="002A39E5"/>
    <w:rsid w:val="002A403F"/>
    <w:rsid w:val="002A7FDD"/>
    <w:rsid w:val="002B03DB"/>
    <w:rsid w:val="002B0871"/>
    <w:rsid w:val="002B1DD1"/>
    <w:rsid w:val="002B500A"/>
    <w:rsid w:val="002B610E"/>
    <w:rsid w:val="002B786E"/>
    <w:rsid w:val="002C0EFD"/>
    <w:rsid w:val="002C347F"/>
    <w:rsid w:val="002C3E33"/>
    <w:rsid w:val="002C4809"/>
    <w:rsid w:val="002C54EF"/>
    <w:rsid w:val="002C66B9"/>
    <w:rsid w:val="002C7226"/>
    <w:rsid w:val="002D0B25"/>
    <w:rsid w:val="002D2F41"/>
    <w:rsid w:val="002D3CD2"/>
    <w:rsid w:val="002D6112"/>
    <w:rsid w:val="002D76C2"/>
    <w:rsid w:val="002E15A2"/>
    <w:rsid w:val="002E24C1"/>
    <w:rsid w:val="002E39AA"/>
    <w:rsid w:val="002E3A07"/>
    <w:rsid w:val="002E551A"/>
    <w:rsid w:val="002E69EC"/>
    <w:rsid w:val="002E7354"/>
    <w:rsid w:val="002F1715"/>
    <w:rsid w:val="002F2285"/>
    <w:rsid w:val="002F54E6"/>
    <w:rsid w:val="002F601F"/>
    <w:rsid w:val="00300A07"/>
    <w:rsid w:val="00301C4A"/>
    <w:rsid w:val="00301F8D"/>
    <w:rsid w:val="003034DC"/>
    <w:rsid w:val="00305F7B"/>
    <w:rsid w:val="00307CBC"/>
    <w:rsid w:val="00310557"/>
    <w:rsid w:val="00310B8D"/>
    <w:rsid w:val="0031245B"/>
    <w:rsid w:val="00315A94"/>
    <w:rsid w:val="00317604"/>
    <w:rsid w:val="0032072C"/>
    <w:rsid w:val="00320AF7"/>
    <w:rsid w:val="00321EA9"/>
    <w:rsid w:val="0032206E"/>
    <w:rsid w:val="00322E0C"/>
    <w:rsid w:val="00325E7D"/>
    <w:rsid w:val="00325F77"/>
    <w:rsid w:val="00326E89"/>
    <w:rsid w:val="00330338"/>
    <w:rsid w:val="003317C2"/>
    <w:rsid w:val="00331959"/>
    <w:rsid w:val="00331B68"/>
    <w:rsid w:val="00332688"/>
    <w:rsid w:val="00333714"/>
    <w:rsid w:val="003353B6"/>
    <w:rsid w:val="00335A2A"/>
    <w:rsid w:val="00335FAE"/>
    <w:rsid w:val="0033696E"/>
    <w:rsid w:val="00340652"/>
    <w:rsid w:val="00341843"/>
    <w:rsid w:val="00351501"/>
    <w:rsid w:val="00351B46"/>
    <w:rsid w:val="00353AB7"/>
    <w:rsid w:val="00355F15"/>
    <w:rsid w:val="00360077"/>
    <w:rsid w:val="0036076F"/>
    <w:rsid w:val="00360CC2"/>
    <w:rsid w:val="00362FFC"/>
    <w:rsid w:val="00364548"/>
    <w:rsid w:val="00365481"/>
    <w:rsid w:val="00372F70"/>
    <w:rsid w:val="00374C03"/>
    <w:rsid w:val="003758F1"/>
    <w:rsid w:val="00376D13"/>
    <w:rsid w:val="003803E9"/>
    <w:rsid w:val="00380B82"/>
    <w:rsid w:val="00391143"/>
    <w:rsid w:val="0039519F"/>
    <w:rsid w:val="00396A88"/>
    <w:rsid w:val="00397CE0"/>
    <w:rsid w:val="003A3036"/>
    <w:rsid w:val="003A42CC"/>
    <w:rsid w:val="003A4C95"/>
    <w:rsid w:val="003A6A35"/>
    <w:rsid w:val="003A70F1"/>
    <w:rsid w:val="003B0A01"/>
    <w:rsid w:val="003B1D3B"/>
    <w:rsid w:val="003B460D"/>
    <w:rsid w:val="003B46F7"/>
    <w:rsid w:val="003B48EB"/>
    <w:rsid w:val="003B5209"/>
    <w:rsid w:val="003B5A3A"/>
    <w:rsid w:val="003B6F16"/>
    <w:rsid w:val="003B7287"/>
    <w:rsid w:val="003C04F9"/>
    <w:rsid w:val="003C0D8C"/>
    <w:rsid w:val="003C26FE"/>
    <w:rsid w:val="003C2C9F"/>
    <w:rsid w:val="003C2CD4"/>
    <w:rsid w:val="003C3A59"/>
    <w:rsid w:val="003C3B40"/>
    <w:rsid w:val="003C4C72"/>
    <w:rsid w:val="003C75BD"/>
    <w:rsid w:val="003D3D5F"/>
    <w:rsid w:val="003D539E"/>
    <w:rsid w:val="003D5C42"/>
    <w:rsid w:val="003D672B"/>
    <w:rsid w:val="003D73DB"/>
    <w:rsid w:val="003E07BC"/>
    <w:rsid w:val="003E16CA"/>
    <w:rsid w:val="003E3194"/>
    <w:rsid w:val="003E4858"/>
    <w:rsid w:val="003E690E"/>
    <w:rsid w:val="003E6BB3"/>
    <w:rsid w:val="003E72D4"/>
    <w:rsid w:val="003F0A1D"/>
    <w:rsid w:val="003F316C"/>
    <w:rsid w:val="003F3793"/>
    <w:rsid w:val="003F4280"/>
    <w:rsid w:val="003F4875"/>
    <w:rsid w:val="003F7A8E"/>
    <w:rsid w:val="00400BAB"/>
    <w:rsid w:val="0040187C"/>
    <w:rsid w:val="0040336E"/>
    <w:rsid w:val="00407DF9"/>
    <w:rsid w:val="004108AA"/>
    <w:rsid w:val="00410D9C"/>
    <w:rsid w:val="00417FC7"/>
    <w:rsid w:val="00424780"/>
    <w:rsid w:val="0042511A"/>
    <w:rsid w:val="00425E76"/>
    <w:rsid w:val="004269E3"/>
    <w:rsid w:val="00426F7C"/>
    <w:rsid w:val="00427057"/>
    <w:rsid w:val="00430EA3"/>
    <w:rsid w:val="00430F87"/>
    <w:rsid w:val="004323B3"/>
    <w:rsid w:val="004366DA"/>
    <w:rsid w:val="0044433F"/>
    <w:rsid w:val="00444E05"/>
    <w:rsid w:val="00444F4D"/>
    <w:rsid w:val="004464A6"/>
    <w:rsid w:val="0044783C"/>
    <w:rsid w:val="00447A64"/>
    <w:rsid w:val="004501A2"/>
    <w:rsid w:val="004509F6"/>
    <w:rsid w:val="00450C5E"/>
    <w:rsid w:val="00451003"/>
    <w:rsid w:val="00454067"/>
    <w:rsid w:val="00457D98"/>
    <w:rsid w:val="00461D15"/>
    <w:rsid w:val="004636BA"/>
    <w:rsid w:val="00463BFE"/>
    <w:rsid w:val="00466537"/>
    <w:rsid w:val="00467173"/>
    <w:rsid w:val="00471304"/>
    <w:rsid w:val="00472463"/>
    <w:rsid w:val="00475492"/>
    <w:rsid w:val="00475E02"/>
    <w:rsid w:val="00484FC1"/>
    <w:rsid w:val="00486ED5"/>
    <w:rsid w:val="00492C5D"/>
    <w:rsid w:val="00496B07"/>
    <w:rsid w:val="0049703F"/>
    <w:rsid w:val="0049750C"/>
    <w:rsid w:val="004A2F37"/>
    <w:rsid w:val="004A3A9D"/>
    <w:rsid w:val="004A4360"/>
    <w:rsid w:val="004A7793"/>
    <w:rsid w:val="004A7F85"/>
    <w:rsid w:val="004B2FF3"/>
    <w:rsid w:val="004B4D2D"/>
    <w:rsid w:val="004B51B9"/>
    <w:rsid w:val="004B76A8"/>
    <w:rsid w:val="004C055E"/>
    <w:rsid w:val="004C05CE"/>
    <w:rsid w:val="004C0A7E"/>
    <w:rsid w:val="004C1431"/>
    <w:rsid w:val="004C26B7"/>
    <w:rsid w:val="004C28E1"/>
    <w:rsid w:val="004C2F48"/>
    <w:rsid w:val="004C3003"/>
    <w:rsid w:val="004C343E"/>
    <w:rsid w:val="004C6733"/>
    <w:rsid w:val="004D2421"/>
    <w:rsid w:val="004D4962"/>
    <w:rsid w:val="004E5561"/>
    <w:rsid w:val="004E5AC0"/>
    <w:rsid w:val="004E5FC6"/>
    <w:rsid w:val="004E7D42"/>
    <w:rsid w:val="004F002A"/>
    <w:rsid w:val="004F2A0F"/>
    <w:rsid w:val="004F3956"/>
    <w:rsid w:val="004F47F4"/>
    <w:rsid w:val="004F52E5"/>
    <w:rsid w:val="00504C02"/>
    <w:rsid w:val="005066F0"/>
    <w:rsid w:val="005074A5"/>
    <w:rsid w:val="00514DD0"/>
    <w:rsid w:val="00515CC1"/>
    <w:rsid w:val="005163E0"/>
    <w:rsid w:val="00517550"/>
    <w:rsid w:val="0051760D"/>
    <w:rsid w:val="00520891"/>
    <w:rsid w:val="00521AF5"/>
    <w:rsid w:val="005226B5"/>
    <w:rsid w:val="0052314F"/>
    <w:rsid w:val="0052545E"/>
    <w:rsid w:val="00525551"/>
    <w:rsid w:val="0052579B"/>
    <w:rsid w:val="00530192"/>
    <w:rsid w:val="0053069E"/>
    <w:rsid w:val="00531795"/>
    <w:rsid w:val="005321B4"/>
    <w:rsid w:val="005329CD"/>
    <w:rsid w:val="00535E21"/>
    <w:rsid w:val="005370C0"/>
    <w:rsid w:val="00541165"/>
    <w:rsid w:val="00542DFA"/>
    <w:rsid w:val="00544CCD"/>
    <w:rsid w:val="005470F2"/>
    <w:rsid w:val="00550F3A"/>
    <w:rsid w:val="00550F7D"/>
    <w:rsid w:val="005519E8"/>
    <w:rsid w:val="00552C25"/>
    <w:rsid w:val="0055317C"/>
    <w:rsid w:val="0055496E"/>
    <w:rsid w:val="005563BE"/>
    <w:rsid w:val="00556651"/>
    <w:rsid w:val="00557082"/>
    <w:rsid w:val="00557D13"/>
    <w:rsid w:val="00561DF2"/>
    <w:rsid w:val="00563253"/>
    <w:rsid w:val="00563FEB"/>
    <w:rsid w:val="005648F7"/>
    <w:rsid w:val="005665EC"/>
    <w:rsid w:val="00572945"/>
    <w:rsid w:val="0057486C"/>
    <w:rsid w:val="0057597B"/>
    <w:rsid w:val="00576371"/>
    <w:rsid w:val="0057641B"/>
    <w:rsid w:val="00586BA5"/>
    <w:rsid w:val="00595059"/>
    <w:rsid w:val="00596D56"/>
    <w:rsid w:val="00597A16"/>
    <w:rsid w:val="005A43E7"/>
    <w:rsid w:val="005A69DB"/>
    <w:rsid w:val="005B1313"/>
    <w:rsid w:val="005B1C9C"/>
    <w:rsid w:val="005B301C"/>
    <w:rsid w:val="005B40A2"/>
    <w:rsid w:val="005B4C39"/>
    <w:rsid w:val="005B6243"/>
    <w:rsid w:val="005C1DDC"/>
    <w:rsid w:val="005C32EC"/>
    <w:rsid w:val="005C3A98"/>
    <w:rsid w:val="005C66E3"/>
    <w:rsid w:val="005C70B5"/>
    <w:rsid w:val="005C7205"/>
    <w:rsid w:val="005C7A7D"/>
    <w:rsid w:val="005C7CC4"/>
    <w:rsid w:val="005C7D17"/>
    <w:rsid w:val="005C7D5D"/>
    <w:rsid w:val="005D0714"/>
    <w:rsid w:val="005D1BE2"/>
    <w:rsid w:val="005D24A3"/>
    <w:rsid w:val="005D53EB"/>
    <w:rsid w:val="005D5B54"/>
    <w:rsid w:val="005E2080"/>
    <w:rsid w:val="005E260B"/>
    <w:rsid w:val="005E6A97"/>
    <w:rsid w:val="005F4F37"/>
    <w:rsid w:val="005F5C06"/>
    <w:rsid w:val="0060031A"/>
    <w:rsid w:val="006036DE"/>
    <w:rsid w:val="0060387E"/>
    <w:rsid w:val="00603927"/>
    <w:rsid w:val="00605998"/>
    <w:rsid w:val="00607A7F"/>
    <w:rsid w:val="00611DD0"/>
    <w:rsid w:val="00612DA7"/>
    <w:rsid w:val="0061466B"/>
    <w:rsid w:val="006147C7"/>
    <w:rsid w:val="00614E9C"/>
    <w:rsid w:val="006150EF"/>
    <w:rsid w:val="006167DF"/>
    <w:rsid w:val="0061743D"/>
    <w:rsid w:val="00617C7E"/>
    <w:rsid w:val="00623E86"/>
    <w:rsid w:val="00626A53"/>
    <w:rsid w:val="0062777E"/>
    <w:rsid w:val="00627E8D"/>
    <w:rsid w:val="006366CC"/>
    <w:rsid w:val="00636AF7"/>
    <w:rsid w:val="00641D8D"/>
    <w:rsid w:val="00642C53"/>
    <w:rsid w:val="00644246"/>
    <w:rsid w:val="006445DE"/>
    <w:rsid w:val="00645D3C"/>
    <w:rsid w:val="006464F1"/>
    <w:rsid w:val="00647EB0"/>
    <w:rsid w:val="00655891"/>
    <w:rsid w:val="00656991"/>
    <w:rsid w:val="0066126A"/>
    <w:rsid w:val="00661449"/>
    <w:rsid w:val="00662479"/>
    <w:rsid w:val="00664555"/>
    <w:rsid w:val="00664BED"/>
    <w:rsid w:val="006660E6"/>
    <w:rsid w:val="0066619D"/>
    <w:rsid w:val="006670D0"/>
    <w:rsid w:val="006706D7"/>
    <w:rsid w:val="00673160"/>
    <w:rsid w:val="00674278"/>
    <w:rsid w:val="0067456C"/>
    <w:rsid w:val="00677DF3"/>
    <w:rsid w:val="00680140"/>
    <w:rsid w:val="0068075F"/>
    <w:rsid w:val="00681652"/>
    <w:rsid w:val="00681B95"/>
    <w:rsid w:val="00683659"/>
    <w:rsid w:val="00684287"/>
    <w:rsid w:val="00685364"/>
    <w:rsid w:val="00685509"/>
    <w:rsid w:val="006855AF"/>
    <w:rsid w:val="006873F3"/>
    <w:rsid w:val="00687673"/>
    <w:rsid w:val="00692CE1"/>
    <w:rsid w:val="00693796"/>
    <w:rsid w:val="0069482F"/>
    <w:rsid w:val="00694B04"/>
    <w:rsid w:val="00695C74"/>
    <w:rsid w:val="006A09E6"/>
    <w:rsid w:val="006A1D36"/>
    <w:rsid w:val="006A2708"/>
    <w:rsid w:val="006A27F4"/>
    <w:rsid w:val="006A5AD0"/>
    <w:rsid w:val="006A5D12"/>
    <w:rsid w:val="006A6512"/>
    <w:rsid w:val="006B0CCF"/>
    <w:rsid w:val="006B3521"/>
    <w:rsid w:val="006B67CE"/>
    <w:rsid w:val="006B755F"/>
    <w:rsid w:val="006C021C"/>
    <w:rsid w:val="006C27FA"/>
    <w:rsid w:val="006C3CAD"/>
    <w:rsid w:val="006C3DB7"/>
    <w:rsid w:val="006C608C"/>
    <w:rsid w:val="006C6BB0"/>
    <w:rsid w:val="006D4466"/>
    <w:rsid w:val="006E0793"/>
    <w:rsid w:val="006E1A7F"/>
    <w:rsid w:val="006E1ABF"/>
    <w:rsid w:val="006E540E"/>
    <w:rsid w:val="006E5B72"/>
    <w:rsid w:val="006E63D5"/>
    <w:rsid w:val="006F0DF6"/>
    <w:rsid w:val="006F1093"/>
    <w:rsid w:val="006F5A93"/>
    <w:rsid w:val="006F633C"/>
    <w:rsid w:val="006F6F80"/>
    <w:rsid w:val="00701390"/>
    <w:rsid w:val="007032BE"/>
    <w:rsid w:val="00703AAB"/>
    <w:rsid w:val="00704921"/>
    <w:rsid w:val="00705841"/>
    <w:rsid w:val="00705933"/>
    <w:rsid w:val="00713003"/>
    <w:rsid w:val="0072031B"/>
    <w:rsid w:val="0072081A"/>
    <w:rsid w:val="007214AC"/>
    <w:rsid w:val="00724C4B"/>
    <w:rsid w:val="00725767"/>
    <w:rsid w:val="00725AE9"/>
    <w:rsid w:val="0072639D"/>
    <w:rsid w:val="0072692A"/>
    <w:rsid w:val="00730627"/>
    <w:rsid w:val="00730B7A"/>
    <w:rsid w:val="007338A9"/>
    <w:rsid w:val="00734FBB"/>
    <w:rsid w:val="007369D7"/>
    <w:rsid w:val="00736FC0"/>
    <w:rsid w:val="00737AA8"/>
    <w:rsid w:val="00737EB7"/>
    <w:rsid w:val="00740958"/>
    <w:rsid w:val="00743373"/>
    <w:rsid w:val="00744289"/>
    <w:rsid w:val="00747C52"/>
    <w:rsid w:val="00750C5B"/>
    <w:rsid w:val="007513FD"/>
    <w:rsid w:val="00752667"/>
    <w:rsid w:val="0075375C"/>
    <w:rsid w:val="007558C7"/>
    <w:rsid w:val="00755ABE"/>
    <w:rsid w:val="00756231"/>
    <w:rsid w:val="00756E4C"/>
    <w:rsid w:val="00757910"/>
    <w:rsid w:val="00757FED"/>
    <w:rsid w:val="007604B1"/>
    <w:rsid w:val="007613CB"/>
    <w:rsid w:val="0076331D"/>
    <w:rsid w:val="00764958"/>
    <w:rsid w:val="007654A2"/>
    <w:rsid w:val="00766402"/>
    <w:rsid w:val="00766CE2"/>
    <w:rsid w:val="00770863"/>
    <w:rsid w:val="00770DA7"/>
    <w:rsid w:val="00772290"/>
    <w:rsid w:val="007737B0"/>
    <w:rsid w:val="007744B0"/>
    <w:rsid w:val="0077511E"/>
    <w:rsid w:val="00776A13"/>
    <w:rsid w:val="0077781A"/>
    <w:rsid w:val="00780A05"/>
    <w:rsid w:val="00781459"/>
    <w:rsid w:val="007838B9"/>
    <w:rsid w:val="0079202C"/>
    <w:rsid w:val="0079478A"/>
    <w:rsid w:val="00796B8C"/>
    <w:rsid w:val="007A0A92"/>
    <w:rsid w:val="007A1421"/>
    <w:rsid w:val="007A1CB3"/>
    <w:rsid w:val="007A4543"/>
    <w:rsid w:val="007B20A2"/>
    <w:rsid w:val="007B6270"/>
    <w:rsid w:val="007B7948"/>
    <w:rsid w:val="007B7C03"/>
    <w:rsid w:val="007C0042"/>
    <w:rsid w:val="007C00DF"/>
    <w:rsid w:val="007C0D08"/>
    <w:rsid w:val="007C2964"/>
    <w:rsid w:val="007C2A05"/>
    <w:rsid w:val="007C31D2"/>
    <w:rsid w:val="007D19B0"/>
    <w:rsid w:val="007D4C05"/>
    <w:rsid w:val="007D6FF8"/>
    <w:rsid w:val="007D7153"/>
    <w:rsid w:val="007E3CA0"/>
    <w:rsid w:val="007E45B9"/>
    <w:rsid w:val="007E6C7F"/>
    <w:rsid w:val="007E757C"/>
    <w:rsid w:val="007E7A7B"/>
    <w:rsid w:val="007F1D75"/>
    <w:rsid w:val="007F4578"/>
    <w:rsid w:val="007F4C83"/>
    <w:rsid w:val="007F5E81"/>
    <w:rsid w:val="007F6F62"/>
    <w:rsid w:val="00800EC3"/>
    <w:rsid w:val="008026C3"/>
    <w:rsid w:val="00803B6A"/>
    <w:rsid w:val="00804118"/>
    <w:rsid w:val="008075D5"/>
    <w:rsid w:val="00807ABE"/>
    <w:rsid w:val="00811B47"/>
    <w:rsid w:val="00813E72"/>
    <w:rsid w:val="008154D4"/>
    <w:rsid w:val="00817B8A"/>
    <w:rsid w:val="00821345"/>
    <w:rsid w:val="008213A5"/>
    <w:rsid w:val="00823541"/>
    <w:rsid w:val="00824576"/>
    <w:rsid w:val="008327FA"/>
    <w:rsid w:val="00833EC6"/>
    <w:rsid w:val="00833ED3"/>
    <w:rsid w:val="008344FE"/>
    <w:rsid w:val="008347F7"/>
    <w:rsid w:val="00837287"/>
    <w:rsid w:val="008404A3"/>
    <w:rsid w:val="008407DE"/>
    <w:rsid w:val="00840D11"/>
    <w:rsid w:val="0084220D"/>
    <w:rsid w:val="00843664"/>
    <w:rsid w:val="00843BE9"/>
    <w:rsid w:val="00852682"/>
    <w:rsid w:val="00852F29"/>
    <w:rsid w:val="008566C1"/>
    <w:rsid w:val="008566CA"/>
    <w:rsid w:val="00856C03"/>
    <w:rsid w:val="00856DE8"/>
    <w:rsid w:val="008608DC"/>
    <w:rsid w:val="0086156C"/>
    <w:rsid w:val="00865702"/>
    <w:rsid w:val="00866E3E"/>
    <w:rsid w:val="00867F9E"/>
    <w:rsid w:val="008733BC"/>
    <w:rsid w:val="00875F11"/>
    <w:rsid w:val="00876854"/>
    <w:rsid w:val="00876EDD"/>
    <w:rsid w:val="00877E6D"/>
    <w:rsid w:val="00880F53"/>
    <w:rsid w:val="00881527"/>
    <w:rsid w:val="00883035"/>
    <w:rsid w:val="00884FB0"/>
    <w:rsid w:val="008854FF"/>
    <w:rsid w:val="00885EBF"/>
    <w:rsid w:val="0088799D"/>
    <w:rsid w:val="00887A63"/>
    <w:rsid w:val="0089050A"/>
    <w:rsid w:val="00891ADF"/>
    <w:rsid w:val="008922A9"/>
    <w:rsid w:val="008964B7"/>
    <w:rsid w:val="0089683E"/>
    <w:rsid w:val="008974C8"/>
    <w:rsid w:val="008A16B6"/>
    <w:rsid w:val="008A174F"/>
    <w:rsid w:val="008A2394"/>
    <w:rsid w:val="008A3D1A"/>
    <w:rsid w:val="008A4678"/>
    <w:rsid w:val="008A4BC0"/>
    <w:rsid w:val="008A59FF"/>
    <w:rsid w:val="008A7649"/>
    <w:rsid w:val="008A7A10"/>
    <w:rsid w:val="008A7AA8"/>
    <w:rsid w:val="008B0717"/>
    <w:rsid w:val="008B0DF0"/>
    <w:rsid w:val="008B31F9"/>
    <w:rsid w:val="008B6222"/>
    <w:rsid w:val="008B7EFB"/>
    <w:rsid w:val="008C0E7B"/>
    <w:rsid w:val="008C182F"/>
    <w:rsid w:val="008C1C8F"/>
    <w:rsid w:val="008C3DF4"/>
    <w:rsid w:val="008C4F62"/>
    <w:rsid w:val="008C5FE8"/>
    <w:rsid w:val="008C6189"/>
    <w:rsid w:val="008C719D"/>
    <w:rsid w:val="008C7DD5"/>
    <w:rsid w:val="008D2E97"/>
    <w:rsid w:val="008D3A08"/>
    <w:rsid w:val="008D4510"/>
    <w:rsid w:val="008D5164"/>
    <w:rsid w:val="008D6893"/>
    <w:rsid w:val="008E03F5"/>
    <w:rsid w:val="008E0487"/>
    <w:rsid w:val="008E071B"/>
    <w:rsid w:val="008E1FF5"/>
    <w:rsid w:val="008E3118"/>
    <w:rsid w:val="008E3A09"/>
    <w:rsid w:val="008E43C6"/>
    <w:rsid w:val="008E6281"/>
    <w:rsid w:val="008F1B25"/>
    <w:rsid w:val="008F5368"/>
    <w:rsid w:val="008F607F"/>
    <w:rsid w:val="008F6D3C"/>
    <w:rsid w:val="0090078C"/>
    <w:rsid w:val="00900D6B"/>
    <w:rsid w:val="00900FE5"/>
    <w:rsid w:val="009022E9"/>
    <w:rsid w:val="00902C15"/>
    <w:rsid w:val="00904A26"/>
    <w:rsid w:val="00904A8E"/>
    <w:rsid w:val="0090516A"/>
    <w:rsid w:val="00905176"/>
    <w:rsid w:val="00905ED4"/>
    <w:rsid w:val="009118D9"/>
    <w:rsid w:val="00911BD0"/>
    <w:rsid w:val="009134F0"/>
    <w:rsid w:val="00916B9C"/>
    <w:rsid w:val="0091722C"/>
    <w:rsid w:val="0091747E"/>
    <w:rsid w:val="00917BF1"/>
    <w:rsid w:val="00917DA7"/>
    <w:rsid w:val="00921402"/>
    <w:rsid w:val="0093054A"/>
    <w:rsid w:val="009313A1"/>
    <w:rsid w:val="00931F70"/>
    <w:rsid w:val="00934141"/>
    <w:rsid w:val="00935F94"/>
    <w:rsid w:val="009509F6"/>
    <w:rsid w:val="009512C7"/>
    <w:rsid w:val="00951376"/>
    <w:rsid w:val="009524A7"/>
    <w:rsid w:val="009538E8"/>
    <w:rsid w:val="00954428"/>
    <w:rsid w:val="009579F9"/>
    <w:rsid w:val="00960116"/>
    <w:rsid w:val="009624D8"/>
    <w:rsid w:val="0096712A"/>
    <w:rsid w:val="0096748F"/>
    <w:rsid w:val="00967677"/>
    <w:rsid w:val="00970756"/>
    <w:rsid w:val="00971C14"/>
    <w:rsid w:val="00973002"/>
    <w:rsid w:val="009742EF"/>
    <w:rsid w:val="0097639F"/>
    <w:rsid w:val="00977D62"/>
    <w:rsid w:val="00977E0A"/>
    <w:rsid w:val="009803FB"/>
    <w:rsid w:val="00980A84"/>
    <w:rsid w:val="0098146C"/>
    <w:rsid w:val="00981807"/>
    <w:rsid w:val="00981EF4"/>
    <w:rsid w:val="009825CB"/>
    <w:rsid w:val="00986E5A"/>
    <w:rsid w:val="00987D44"/>
    <w:rsid w:val="0099198B"/>
    <w:rsid w:val="00991BC7"/>
    <w:rsid w:val="00992394"/>
    <w:rsid w:val="009971D1"/>
    <w:rsid w:val="00997C0C"/>
    <w:rsid w:val="009A18D8"/>
    <w:rsid w:val="009A21FD"/>
    <w:rsid w:val="009A317C"/>
    <w:rsid w:val="009A3730"/>
    <w:rsid w:val="009B069C"/>
    <w:rsid w:val="009B16DE"/>
    <w:rsid w:val="009B1EE4"/>
    <w:rsid w:val="009B3399"/>
    <w:rsid w:val="009B6A99"/>
    <w:rsid w:val="009C196B"/>
    <w:rsid w:val="009C44AF"/>
    <w:rsid w:val="009C542A"/>
    <w:rsid w:val="009C6090"/>
    <w:rsid w:val="009C73EA"/>
    <w:rsid w:val="009D136C"/>
    <w:rsid w:val="009D5760"/>
    <w:rsid w:val="009E3387"/>
    <w:rsid w:val="009F0CC6"/>
    <w:rsid w:val="009F1DA0"/>
    <w:rsid w:val="009F28B6"/>
    <w:rsid w:val="009F51F9"/>
    <w:rsid w:val="009F60A8"/>
    <w:rsid w:val="00A00C5C"/>
    <w:rsid w:val="00A0417E"/>
    <w:rsid w:val="00A04589"/>
    <w:rsid w:val="00A06CBF"/>
    <w:rsid w:val="00A111C6"/>
    <w:rsid w:val="00A122E0"/>
    <w:rsid w:val="00A13B7B"/>
    <w:rsid w:val="00A211E1"/>
    <w:rsid w:val="00A30B12"/>
    <w:rsid w:val="00A30D13"/>
    <w:rsid w:val="00A315EF"/>
    <w:rsid w:val="00A316A0"/>
    <w:rsid w:val="00A335AB"/>
    <w:rsid w:val="00A33C36"/>
    <w:rsid w:val="00A33D71"/>
    <w:rsid w:val="00A414DA"/>
    <w:rsid w:val="00A414EF"/>
    <w:rsid w:val="00A44C4A"/>
    <w:rsid w:val="00A460D9"/>
    <w:rsid w:val="00A47F76"/>
    <w:rsid w:val="00A50257"/>
    <w:rsid w:val="00A52AFF"/>
    <w:rsid w:val="00A54B0E"/>
    <w:rsid w:val="00A57A6D"/>
    <w:rsid w:val="00A57E07"/>
    <w:rsid w:val="00A603AB"/>
    <w:rsid w:val="00A61003"/>
    <w:rsid w:val="00A61924"/>
    <w:rsid w:val="00A63DAB"/>
    <w:rsid w:val="00A725F9"/>
    <w:rsid w:val="00A74304"/>
    <w:rsid w:val="00A80BD7"/>
    <w:rsid w:val="00A80DDA"/>
    <w:rsid w:val="00A82088"/>
    <w:rsid w:val="00A84812"/>
    <w:rsid w:val="00A87243"/>
    <w:rsid w:val="00A87E5B"/>
    <w:rsid w:val="00AA0A50"/>
    <w:rsid w:val="00AA76C8"/>
    <w:rsid w:val="00AB4A85"/>
    <w:rsid w:val="00AB4D58"/>
    <w:rsid w:val="00AB77A2"/>
    <w:rsid w:val="00AC089F"/>
    <w:rsid w:val="00AC2050"/>
    <w:rsid w:val="00AC21DF"/>
    <w:rsid w:val="00AC46D1"/>
    <w:rsid w:val="00AC491E"/>
    <w:rsid w:val="00AD0D52"/>
    <w:rsid w:val="00AD11A5"/>
    <w:rsid w:val="00AD1D96"/>
    <w:rsid w:val="00AD564C"/>
    <w:rsid w:val="00AD5EDB"/>
    <w:rsid w:val="00AD7032"/>
    <w:rsid w:val="00AD7EE0"/>
    <w:rsid w:val="00AE0F8F"/>
    <w:rsid w:val="00AE24C8"/>
    <w:rsid w:val="00AE2DED"/>
    <w:rsid w:val="00AF0330"/>
    <w:rsid w:val="00AF48E2"/>
    <w:rsid w:val="00B036DB"/>
    <w:rsid w:val="00B04ECA"/>
    <w:rsid w:val="00B05D95"/>
    <w:rsid w:val="00B10908"/>
    <w:rsid w:val="00B10EC4"/>
    <w:rsid w:val="00B165E3"/>
    <w:rsid w:val="00B2381E"/>
    <w:rsid w:val="00B23EDC"/>
    <w:rsid w:val="00B2440B"/>
    <w:rsid w:val="00B25C1F"/>
    <w:rsid w:val="00B26D09"/>
    <w:rsid w:val="00B27C06"/>
    <w:rsid w:val="00B31C52"/>
    <w:rsid w:val="00B32569"/>
    <w:rsid w:val="00B35B52"/>
    <w:rsid w:val="00B37FCB"/>
    <w:rsid w:val="00B40163"/>
    <w:rsid w:val="00B41212"/>
    <w:rsid w:val="00B4337A"/>
    <w:rsid w:val="00B4476B"/>
    <w:rsid w:val="00B46F0C"/>
    <w:rsid w:val="00B47856"/>
    <w:rsid w:val="00B513BC"/>
    <w:rsid w:val="00B5343C"/>
    <w:rsid w:val="00B56DA4"/>
    <w:rsid w:val="00B60975"/>
    <w:rsid w:val="00B60AD5"/>
    <w:rsid w:val="00B62C24"/>
    <w:rsid w:val="00B65882"/>
    <w:rsid w:val="00B67063"/>
    <w:rsid w:val="00B7064F"/>
    <w:rsid w:val="00B73F76"/>
    <w:rsid w:val="00B7523F"/>
    <w:rsid w:val="00B757B3"/>
    <w:rsid w:val="00B77251"/>
    <w:rsid w:val="00B813DD"/>
    <w:rsid w:val="00B81F0B"/>
    <w:rsid w:val="00B81FA9"/>
    <w:rsid w:val="00B84155"/>
    <w:rsid w:val="00B850F5"/>
    <w:rsid w:val="00B85365"/>
    <w:rsid w:val="00B854C8"/>
    <w:rsid w:val="00B93D56"/>
    <w:rsid w:val="00B94DDF"/>
    <w:rsid w:val="00B965F4"/>
    <w:rsid w:val="00B9764B"/>
    <w:rsid w:val="00B97A18"/>
    <w:rsid w:val="00BA04F4"/>
    <w:rsid w:val="00BA1248"/>
    <w:rsid w:val="00BA2BE9"/>
    <w:rsid w:val="00BA4A67"/>
    <w:rsid w:val="00BA50F2"/>
    <w:rsid w:val="00BB086E"/>
    <w:rsid w:val="00BB0BA2"/>
    <w:rsid w:val="00BB328A"/>
    <w:rsid w:val="00BB54DD"/>
    <w:rsid w:val="00BB73AF"/>
    <w:rsid w:val="00BC02B5"/>
    <w:rsid w:val="00BC1440"/>
    <w:rsid w:val="00BC2E56"/>
    <w:rsid w:val="00BC4775"/>
    <w:rsid w:val="00BC595A"/>
    <w:rsid w:val="00BC6726"/>
    <w:rsid w:val="00BC7474"/>
    <w:rsid w:val="00BC749D"/>
    <w:rsid w:val="00BD06EB"/>
    <w:rsid w:val="00BD2465"/>
    <w:rsid w:val="00BD361D"/>
    <w:rsid w:val="00BD6953"/>
    <w:rsid w:val="00BD7052"/>
    <w:rsid w:val="00BD7728"/>
    <w:rsid w:val="00BE53E5"/>
    <w:rsid w:val="00BE618C"/>
    <w:rsid w:val="00BE66BD"/>
    <w:rsid w:val="00BF0D77"/>
    <w:rsid w:val="00BF0F13"/>
    <w:rsid w:val="00BF2A94"/>
    <w:rsid w:val="00BF2EBA"/>
    <w:rsid w:val="00BF30E9"/>
    <w:rsid w:val="00BF4927"/>
    <w:rsid w:val="00BF752D"/>
    <w:rsid w:val="00BF75D5"/>
    <w:rsid w:val="00C01582"/>
    <w:rsid w:val="00C02775"/>
    <w:rsid w:val="00C055E6"/>
    <w:rsid w:val="00C067D5"/>
    <w:rsid w:val="00C130CB"/>
    <w:rsid w:val="00C151E5"/>
    <w:rsid w:val="00C20A4A"/>
    <w:rsid w:val="00C2249F"/>
    <w:rsid w:val="00C23C3D"/>
    <w:rsid w:val="00C23D66"/>
    <w:rsid w:val="00C24DB2"/>
    <w:rsid w:val="00C24EB2"/>
    <w:rsid w:val="00C273C5"/>
    <w:rsid w:val="00C324CD"/>
    <w:rsid w:val="00C35894"/>
    <w:rsid w:val="00C36657"/>
    <w:rsid w:val="00C409CB"/>
    <w:rsid w:val="00C42CD6"/>
    <w:rsid w:val="00C433E2"/>
    <w:rsid w:val="00C4370A"/>
    <w:rsid w:val="00C4413B"/>
    <w:rsid w:val="00C456C3"/>
    <w:rsid w:val="00C465CB"/>
    <w:rsid w:val="00C50186"/>
    <w:rsid w:val="00C5094E"/>
    <w:rsid w:val="00C51ED5"/>
    <w:rsid w:val="00C538DE"/>
    <w:rsid w:val="00C55632"/>
    <w:rsid w:val="00C6225A"/>
    <w:rsid w:val="00C6453E"/>
    <w:rsid w:val="00C70AD4"/>
    <w:rsid w:val="00C7163A"/>
    <w:rsid w:val="00C73CD9"/>
    <w:rsid w:val="00C757FA"/>
    <w:rsid w:val="00C76A5C"/>
    <w:rsid w:val="00C810F8"/>
    <w:rsid w:val="00C820F0"/>
    <w:rsid w:val="00C83907"/>
    <w:rsid w:val="00C90719"/>
    <w:rsid w:val="00C92422"/>
    <w:rsid w:val="00C92F3A"/>
    <w:rsid w:val="00C95502"/>
    <w:rsid w:val="00C96341"/>
    <w:rsid w:val="00C9705F"/>
    <w:rsid w:val="00C974A2"/>
    <w:rsid w:val="00CA01B1"/>
    <w:rsid w:val="00CA37C4"/>
    <w:rsid w:val="00CA6F38"/>
    <w:rsid w:val="00CB206A"/>
    <w:rsid w:val="00CB3943"/>
    <w:rsid w:val="00CB4150"/>
    <w:rsid w:val="00CB4DE2"/>
    <w:rsid w:val="00CB6E19"/>
    <w:rsid w:val="00CC1F68"/>
    <w:rsid w:val="00CC2143"/>
    <w:rsid w:val="00CC2D34"/>
    <w:rsid w:val="00CC30E9"/>
    <w:rsid w:val="00CC5C0C"/>
    <w:rsid w:val="00CC6361"/>
    <w:rsid w:val="00CC6DE9"/>
    <w:rsid w:val="00CD0F9A"/>
    <w:rsid w:val="00CD1781"/>
    <w:rsid w:val="00CD3CAE"/>
    <w:rsid w:val="00CD48DD"/>
    <w:rsid w:val="00CE0646"/>
    <w:rsid w:val="00CE0B8D"/>
    <w:rsid w:val="00CE1050"/>
    <w:rsid w:val="00CE2876"/>
    <w:rsid w:val="00CE3497"/>
    <w:rsid w:val="00CE4038"/>
    <w:rsid w:val="00CE4483"/>
    <w:rsid w:val="00CE6837"/>
    <w:rsid w:val="00CF0689"/>
    <w:rsid w:val="00CF2B08"/>
    <w:rsid w:val="00CF6498"/>
    <w:rsid w:val="00D047EC"/>
    <w:rsid w:val="00D04F0E"/>
    <w:rsid w:val="00D0507C"/>
    <w:rsid w:val="00D05FAB"/>
    <w:rsid w:val="00D067B9"/>
    <w:rsid w:val="00D0743A"/>
    <w:rsid w:val="00D07F11"/>
    <w:rsid w:val="00D10DF1"/>
    <w:rsid w:val="00D14C74"/>
    <w:rsid w:val="00D211BF"/>
    <w:rsid w:val="00D22264"/>
    <w:rsid w:val="00D2238E"/>
    <w:rsid w:val="00D2426D"/>
    <w:rsid w:val="00D263C2"/>
    <w:rsid w:val="00D2672E"/>
    <w:rsid w:val="00D305C5"/>
    <w:rsid w:val="00D33F85"/>
    <w:rsid w:val="00D353A0"/>
    <w:rsid w:val="00D365C8"/>
    <w:rsid w:val="00D516A9"/>
    <w:rsid w:val="00D547B5"/>
    <w:rsid w:val="00D55BAB"/>
    <w:rsid w:val="00D604F3"/>
    <w:rsid w:val="00D622F8"/>
    <w:rsid w:val="00D62442"/>
    <w:rsid w:val="00D62D24"/>
    <w:rsid w:val="00D64092"/>
    <w:rsid w:val="00D668DC"/>
    <w:rsid w:val="00D66A0E"/>
    <w:rsid w:val="00D70BBA"/>
    <w:rsid w:val="00D729C4"/>
    <w:rsid w:val="00D740C1"/>
    <w:rsid w:val="00D74AA5"/>
    <w:rsid w:val="00D758EC"/>
    <w:rsid w:val="00D76DFC"/>
    <w:rsid w:val="00D800CA"/>
    <w:rsid w:val="00D81C3B"/>
    <w:rsid w:val="00D83137"/>
    <w:rsid w:val="00D84CEE"/>
    <w:rsid w:val="00D84EEC"/>
    <w:rsid w:val="00D864C9"/>
    <w:rsid w:val="00D86872"/>
    <w:rsid w:val="00D86F1D"/>
    <w:rsid w:val="00D92C1D"/>
    <w:rsid w:val="00D93302"/>
    <w:rsid w:val="00D967DA"/>
    <w:rsid w:val="00DA156E"/>
    <w:rsid w:val="00DA339A"/>
    <w:rsid w:val="00DA6EA0"/>
    <w:rsid w:val="00DB25BC"/>
    <w:rsid w:val="00DB48B8"/>
    <w:rsid w:val="00DB4967"/>
    <w:rsid w:val="00DB4C1B"/>
    <w:rsid w:val="00DB55BE"/>
    <w:rsid w:val="00DB64DA"/>
    <w:rsid w:val="00DC11F5"/>
    <w:rsid w:val="00DC4918"/>
    <w:rsid w:val="00DC4A20"/>
    <w:rsid w:val="00DC578F"/>
    <w:rsid w:val="00DC59AD"/>
    <w:rsid w:val="00DC6089"/>
    <w:rsid w:val="00DD1CD1"/>
    <w:rsid w:val="00DD1EA1"/>
    <w:rsid w:val="00DD435A"/>
    <w:rsid w:val="00DE3148"/>
    <w:rsid w:val="00DF11DB"/>
    <w:rsid w:val="00DF130A"/>
    <w:rsid w:val="00DF2ED8"/>
    <w:rsid w:val="00DF51DE"/>
    <w:rsid w:val="00DF7052"/>
    <w:rsid w:val="00E0223A"/>
    <w:rsid w:val="00E04502"/>
    <w:rsid w:val="00E1115C"/>
    <w:rsid w:val="00E142BE"/>
    <w:rsid w:val="00E14B8C"/>
    <w:rsid w:val="00E20B32"/>
    <w:rsid w:val="00E2115E"/>
    <w:rsid w:val="00E224CB"/>
    <w:rsid w:val="00E327AE"/>
    <w:rsid w:val="00E32872"/>
    <w:rsid w:val="00E35CE3"/>
    <w:rsid w:val="00E3604C"/>
    <w:rsid w:val="00E418A4"/>
    <w:rsid w:val="00E41AB0"/>
    <w:rsid w:val="00E43905"/>
    <w:rsid w:val="00E43C45"/>
    <w:rsid w:val="00E43FE0"/>
    <w:rsid w:val="00E45584"/>
    <w:rsid w:val="00E45890"/>
    <w:rsid w:val="00E46519"/>
    <w:rsid w:val="00E51DA4"/>
    <w:rsid w:val="00E523D7"/>
    <w:rsid w:val="00E53A4A"/>
    <w:rsid w:val="00E61AC3"/>
    <w:rsid w:val="00E631F7"/>
    <w:rsid w:val="00E64132"/>
    <w:rsid w:val="00E67D04"/>
    <w:rsid w:val="00E70BDB"/>
    <w:rsid w:val="00E72728"/>
    <w:rsid w:val="00E761E6"/>
    <w:rsid w:val="00E771BF"/>
    <w:rsid w:val="00E810D7"/>
    <w:rsid w:val="00E8174A"/>
    <w:rsid w:val="00E828FC"/>
    <w:rsid w:val="00E83A8A"/>
    <w:rsid w:val="00E91C9C"/>
    <w:rsid w:val="00E93498"/>
    <w:rsid w:val="00E93682"/>
    <w:rsid w:val="00E9498B"/>
    <w:rsid w:val="00E96071"/>
    <w:rsid w:val="00EA14C0"/>
    <w:rsid w:val="00EA4104"/>
    <w:rsid w:val="00EA44C0"/>
    <w:rsid w:val="00EA45BB"/>
    <w:rsid w:val="00EA7448"/>
    <w:rsid w:val="00EB32A0"/>
    <w:rsid w:val="00EB359E"/>
    <w:rsid w:val="00EB643B"/>
    <w:rsid w:val="00EB6AF8"/>
    <w:rsid w:val="00EC1456"/>
    <w:rsid w:val="00EC1F54"/>
    <w:rsid w:val="00EC5F18"/>
    <w:rsid w:val="00EC6047"/>
    <w:rsid w:val="00EC7F2B"/>
    <w:rsid w:val="00ED028C"/>
    <w:rsid w:val="00ED1BD7"/>
    <w:rsid w:val="00ED3A96"/>
    <w:rsid w:val="00ED4049"/>
    <w:rsid w:val="00ED452B"/>
    <w:rsid w:val="00ED5215"/>
    <w:rsid w:val="00ED7264"/>
    <w:rsid w:val="00EE0124"/>
    <w:rsid w:val="00EE0A17"/>
    <w:rsid w:val="00EE0CF6"/>
    <w:rsid w:val="00EE4F00"/>
    <w:rsid w:val="00EE55B6"/>
    <w:rsid w:val="00EE72DE"/>
    <w:rsid w:val="00EF13A6"/>
    <w:rsid w:val="00EF192D"/>
    <w:rsid w:val="00EF1FD5"/>
    <w:rsid w:val="00EF2E37"/>
    <w:rsid w:val="00EF3895"/>
    <w:rsid w:val="00F00A91"/>
    <w:rsid w:val="00F01E24"/>
    <w:rsid w:val="00F0366D"/>
    <w:rsid w:val="00F10110"/>
    <w:rsid w:val="00F13737"/>
    <w:rsid w:val="00F15580"/>
    <w:rsid w:val="00F1684A"/>
    <w:rsid w:val="00F16E50"/>
    <w:rsid w:val="00F17F29"/>
    <w:rsid w:val="00F22FE7"/>
    <w:rsid w:val="00F241BC"/>
    <w:rsid w:val="00F27418"/>
    <w:rsid w:val="00F30AFE"/>
    <w:rsid w:val="00F332AD"/>
    <w:rsid w:val="00F3585C"/>
    <w:rsid w:val="00F37B9F"/>
    <w:rsid w:val="00F40503"/>
    <w:rsid w:val="00F40E32"/>
    <w:rsid w:val="00F44E52"/>
    <w:rsid w:val="00F51C15"/>
    <w:rsid w:val="00F5200C"/>
    <w:rsid w:val="00F526CB"/>
    <w:rsid w:val="00F55311"/>
    <w:rsid w:val="00F55FA5"/>
    <w:rsid w:val="00F634D6"/>
    <w:rsid w:val="00F641C2"/>
    <w:rsid w:val="00F64D31"/>
    <w:rsid w:val="00F64F74"/>
    <w:rsid w:val="00F678BB"/>
    <w:rsid w:val="00F72F6A"/>
    <w:rsid w:val="00F73C78"/>
    <w:rsid w:val="00F74593"/>
    <w:rsid w:val="00F76A51"/>
    <w:rsid w:val="00F8405F"/>
    <w:rsid w:val="00F908D6"/>
    <w:rsid w:val="00F9220C"/>
    <w:rsid w:val="00F93F75"/>
    <w:rsid w:val="00F956AE"/>
    <w:rsid w:val="00F97071"/>
    <w:rsid w:val="00FA0113"/>
    <w:rsid w:val="00FA2C1D"/>
    <w:rsid w:val="00FA34F6"/>
    <w:rsid w:val="00FA4478"/>
    <w:rsid w:val="00FB0BBC"/>
    <w:rsid w:val="00FB1D10"/>
    <w:rsid w:val="00FB2B3E"/>
    <w:rsid w:val="00FC1B45"/>
    <w:rsid w:val="00FC3604"/>
    <w:rsid w:val="00FC79F4"/>
    <w:rsid w:val="00FD14D3"/>
    <w:rsid w:val="00FD1E19"/>
    <w:rsid w:val="00FD6F25"/>
    <w:rsid w:val="00FD7097"/>
    <w:rsid w:val="00FD7E07"/>
    <w:rsid w:val="00FE0773"/>
    <w:rsid w:val="00FE3129"/>
    <w:rsid w:val="00FE36A6"/>
    <w:rsid w:val="00FE3783"/>
    <w:rsid w:val="00FE4E8C"/>
    <w:rsid w:val="00FE6212"/>
    <w:rsid w:val="00FE672D"/>
    <w:rsid w:val="00FE77F3"/>
    <w:rsid w:val="00FE7B8D"/>
    <w:rsid w:val="00FE7F4D"/>
    <w:rsid w:val="00FF13F7"/>
    <w:rsid w:val="00FF2C97"/>
    <w:rsid w:val="00FF2DF9"/>
    <w:rsid w:val="00FF326E"/>
    <w:rsid w:val="00FF4628"/>
    <w:rsid w:val="00FF52E2"/>
    <w:rsid w:val="00FF533E"/>
    <w:rsid w:val="00FF5E91"/>
    <w:rsid w:val="00FF6F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92701"/>
  <w15:docId w15:val="{9B30BA8C-7CE3-42F8-9D66-925EF6C7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19D"/>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b/>
      <w:shd w:val="pct20" w:color="auto" w:fill="auto"/>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link w:val="Ttulo6Char"/>
    <w:semiHidden/>
    <w:unhideWhenUsed/>
    <w:qFormat/>
    <w:rsid w:val="00E51DA4"/>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semiHidden/>
  </w:style>
  <w:style w:type="paragraph" w:styleId="Ttulo">
    <w:name w:val="Title"/>
    <w:basedOn w:val="Normal"/>
    <w:qFormat/>
    <w:pPr>
      <w:jc w:val="center"/>
    </w:pPr>
    <w:rPr>
      <w:b/>
      <w:sz w:val="24"/>
    </w:rPr>
  </w:style>
  <w:style w:type="paragraph" w:styleId="Rodap">
    <w:name w:val="footer"/>
    <w:basedOn w:val="Normal"/>
    <w:pPr>
      <w:tabs>
        <w:tab w:val="center" w:pos="4419"/>
        <w:tab w:val="right" w:pos="8838"/>
      </w:tabs>
    </w:pPr>
  </w:style>
  <w:style w:type="paragraph" w:styleId="Corpodetexto">
    <w:name w:val="Body Text"/>
    <w:basedOn w:val="Normal"/>
    <w:rPr>
      <w:sz w:val="24"/>
    </w:rPr>
  </w:style>
  <w:style w:type="character" w:styleId="Hyperlink">
    <w:name w:val="Hyperlink"/>
    <w:rPr>
      <w:color w:val="0000FF"/>
      <w:u w:val="single"/>
    </w:rPr>
  </w:style>
  <w:style w:type="character" w:styleId="HiperlinkVisitado">
    <w:name w:val="FollowedHyperlink"/>
    <w:rPr>
      <w:color w:val="800080"/>
      <w:u w:val="single"/>
    </w:rPr>
  </w:style>
  <w:style w:type="character" w:customStyle="1" w:styleId="highlightedsearchterm">
    <w:name w:val="highlightedsearchterm"/>
    <w:basedOn w:val="Fontepargpadro"/>
  </w:style>
  <w:style w:type="paragraph" w:styleId="NormalWeb">
    <w:name w:val="Normal (Web)"/>
    <w:basedOn w:val="Normal"/>
    <w:uiPriority w:val="99"/>
    <w:pPr>
      <w:spacing w:before="100" w:beforeAutospacing="1" w:after="100" w:afterAutospacing="1"/>
    </w:pPr>
    <w:rPr>
      <w:sz w:val="24"/>
      <w:szCs w:val="24"/>
    </w:rPr>
  </w:style>
  <w:style w:type="character" w:customStyle="1" w:styleId="a">
    <w:name w:val="a"/>
    <w:basedOn w:val="Fontepargpadro"/>
  </w:style>
  <w:style w:type="character" w:styleId="nfase">
    <w:name w:val="Emphasis"/>
    <w:qFormat/>
    <w:rPr>
      <w:b/>
      <w:bCs/>
      <w:i w:val="0"/>
      <w:iCs w:val="0"/>
    </w:rPr>
  </w:style>
  <w:style w:type="paragraph" w:styleId="Corpodetexto2">
    <w:name w:val="Body Text 2"/>
    <w:basedOn w:val="Normal"/>
    <w:pPr>
      <w:jc w:val="both"/>
    </w:pPr>
    <w:rPr>
      <w:rFonts w:ascii="Arial" w:hAnsi="Arial" w:cs="Arial"/>
      <w:color w:val="000000"/>
      <w:szCs w:val="18"/>
    </w:rPr>
  </w:style>
  <w:style w:type="paragraph" w:styleId="Cabealho">
    <w:name w:val="header"/>
    <w:basedOn w:val="Normal"/>
    <w:link w:val="CabealhoChar"/>
    <w:uiPriority w:val="99"/>
    <w:rsid w:val="004A7F85"/>
    <w:pPr>
      <w:tabs>
        <w:tab w:val="center" w:pos="4252"/>
        <w:tab w:val="right" w:pos="8504"/>
      </w:tabs>
    </w:pPr>
  </w:style>
  <w:style w:type="character" w:customStyle="1" w:styleId="CabealhoChar">
    <w:name w:val="Cabeçalho Char"/>
    <w:basedOn w:val="Fontepargpadro"/>
    <w:link w:val="Cabealho"/>
    <w:uiPriority w:val="99"/>
    <w:rsid w:val="004A7F85"/>
  </w:style>
  <w:style w:type="character" w:customStyle="1" w:styleId="TextodecomentrioChar">
    <w:name w:val="Texto de comentário Char"/>
    <w:basedOn w:val="Fontepargpadro"/>
    <w:link w:val="Textodecomentrio"/>
    <w:semiHidden/>
    <w:rsid w:val="0067456C"/>
  </w:style>
  <w:style w:type="paragraph" w:customStyle="1" w:styleId="Default">
    <w:name w:val="Default"/>
    <w:rsid w:val="000F7528"/>
    <w:pPr>
      <w:autoSpaceDE w:val="0"/>
      <w:autoSpaceDN w:val="0"/>
      <w:adjustRightInd w:val="0"/>
    </w:pPr>
    <w:rPr>
      <w:color w:val="000000"/>
      <w:sz w:val="24"/>
      <w:szCs w:val="24"/>
    </w:rPr>
  </w:style>
  <w:style w:type="paragraph" w:styleId="PargrafodaLista">
    <w:name w:val="List Paragraph"/>
    <w:basedOn w:val="Normal"/>
    <w:uiPriority w:val="34"/>
    <w:qFormat/>
    <w:rsid w:val="000B63D2"/>
    <w:pPr>
      <w:ind w:left="708"/>
    </w:pPr>
  </w:style>
  <w:style w:type="paragraph" w:styleId="Textodebalo">
    <w:name w:val="Balloon Text"/>
    <w:basedOn w:val="Normal"/>
    <w:link w:val="TextodebaloChar"/>
    <w:rsid w:val="00F5200C"/>
    <w:rPr>
      <w:rFonts w:ascii="Segoe UI" w:hAnsi="Segoe UI" w:cs="Segoe UI"/>
      <w:sz w:val="18"/>
      <w:szCs w:val="18"/>
    </w:rPr>
  </w:style>
  <w:style w:type="character" w:customStyle="1" w:styleId="TextodebaloChar">
    <w:name w:val="Texto de balão Char"/>
    <w:link w:val="Textodebalo"/>
    <w:rsid w:val="00F5200C"/>
    <w:rPr>
      <w:rFonts w:ascii="Segoe UI" w:hAnsi="Segoe UI" w:cs="Segoe UI"/>
      <w:sz w:val="18"/>
      <w:szCs w:val="18"/>
    </w:rPr>
  </w:style>
  <w:style w:type="character" w:customStyle="1" w:styleId="Ttulo6Char">
    <w:name w:val="Título 6 Char"/>
    <w:link w:val="Ttulo6"/>
    <w:semiHidden/>
    <w:rsid w:val="00E51DA4"/>
    <w:rPr>
      <w:rFonts w:ascii="Calibri" w:eastAsia="Times New Roman" w:hAnsi="Calibri" w:cs="Times New Roman"/>
      <w:b/>
      <w:bCs/>
      <w:sz w:val="22"/>
      <w:szCs w:val="22"/>
    </w:rPr>
  </w:style>
  <w:style w:type="character" w:styleId="CitaoHTML">
    <w:name w:val="HTML Cite"/>
    <w:uiPriority w:val="99"/>
    <w:unhideWhenUsed/>
    <w:rsid w:val="00B4476B"/>
    <w:rPr>
      <w:i/>
      <w:iCs/>
    </w:rPr>
  </w:style>
  <w:style w:type="table" w:styleId="Tabelacomgrade">
    <w:name w:val="Table Grid"/>
    <w:basedOn w:val="Tabelanormal"/>
    <w:rsid w:val="008E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semiHidden/>
    <w:unhideWhenUsed/>
    <w:rsid w:val="000F3D89"/>
    <w:rPr>
      <w:sz w:val="16"/>
      <w:szCs w:val="16"/>
    </w:rPr>
  </w:style>
  <w:style w:type="paragraph" w:styleId="Assuntodocomentrio">
    <w:name w:val="annotation subject"/>
    <w:basedOn w:val="Textodecomentrio"/>
    <w:next w:val="Textodecomentrio"/>
    <w:link w:val="AssuntodocomentrioChar"/>
    <w:semiHidden/>
    <w:unhideWhenUsed/>
    <w:rsid w:val="000F3D89"/>
    <w:rPr>
      <w:b/>
      <w:bCs/>
    </w:rPr>
  </w:style>
  <w:style w:type="character" w:customStyle="1" w:styleId="AssuntodocomentrioChar">
    <w:name w:val="Assunto do comentário Char"/>
    <w:basedOn w:val="TextodecomentrioChar"/>
    <w:link w:val="Assuntodocomentrio"/>
    <w:semiHidden/>
    <w:rsid w:val="000F3D89"/>
    <w:rPr>
      <w:b/>
      <w:bCs/>
    </w:rPr>
  </w:style>
  <w:style w:type="paragraph" w:styleId="Reviso">
    <w:name w:val="Revision"/>
    <w:hidden/>
    <w:uiPriority w:val="99"/>
    <w:semiHidden/>
    <w:rsid w:val="006366CC"/>
  </w:style>
  <w:style w:type="paragraph" w:customStyle="1" w:styleId="pf0">
    <w:name w:val="pf0"/>
    <w:basedOn w:val="Normal"/>
    <w:rsid w:val="00D74AA5"/>
    <w:pPr>
      <w:spacing w:before="100" w:beforeAutospacing="1" w:after="100" w:afterAutospacing="1"/>
    </w:pPr>
    <w:rPr>
      <w:sz w:val="24"/>
      <w:szCs w:val="24"/>
    </w:rPr>
  </w:style>
  <w:style w:type="character" w:customStyle="1" w:styleId="cf01">
    <w:name w:val="cf01"/>
    <w:basedOn w:val="Fontepargpadro"/>
    <w:rsid w:val="00D74AA5"/>
    <w:rPr>
      <w:rFonts w:ascii="Segoe UI" w:hAnsi="Segoe UI" w:cs="Segoe UI" w:hint="default"/>
      <w:color w:val="222222"/>
      <w:sz w:val="18"/>
      <w:szCs w:val="18"/>
      <w:shd w:val="clear" w:color="auto" w:fill="FFFFFF"/>
    </w:rPr>
  </w:style>
  <w:style w:type="character" w:customStyle="1" w:styleId="MenoPendente1">
    <w:name w:val="Menção Pendente1"/>
    <w:basedOn w:val="Fontepargpadro"/>
    <w:uiPriority w:val="99"/>
    <w:semiHidden/>
    <w:unhideWhenUsed/>
    <w:rsid w:val="00BF752D"/>
    <w:rPr>
      <w:color w:val="605E5C"/>
      <w:shd w:val="clear" w:color="auto" w:fill="E1DFDD"/>
    </w:rPr>
  </w:style>
  <w:style w:type="character" w:customStyle="1" w:styleId="UnresolvedMention">
    <w:name w:val="Unresolved Mention"/>
    <w:basedOn w:val="Fontepargpadro"/>
    <w:uiPriority w:val="99"/>
    <w:semiHidden/>
    <w:unhideWhenUsed/>
    <w:rsid w:val="007B6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8065">
      <w:bodyDiv w:val="1"/>
      <w:marLeft w:val="0"/>
      <w:marRight w:val="0"/>
      <w:marTop w:val="0"/>
      <w:marBottom w:val="0"/>
      <w:divBdr>
        <w:top w:val="none" w:sz="0" w:space="0" w:color="auto"/>
        <w:left w:val="none" w:sz="0" w:space="0" w:color="auto"/>
        <w:bottom w:val="none" w:sz="0" w:space="0" w:color="auto"/>
        <w:right w:val="none" w:sz="0" w:space="0" w:color="auto"/>
      </w:divBdr>
    </w:div>
    <w:div w:id="104617033">
      <w:bodyDiv w:val="1"/>
      <w:marLeft w:val="0"/>
      <w:marRight w:val="0"/>
      <w:marTop w:val="0"/>
      <w:marBottom w:val="0"/>
      <w:divBdr>
        <w:top w:val="none" w:sz="0" w:space="0" w:color="auto"/>
        <w:left w:val="none" w:sz="0" w:space="0" w:color="auto"/>
        <w:bottom w:val="none" w:sz="0" w:space="0" w:color="auto"/>
        <w:right w:val="none" w:sz="0" w:space="0" w:color="auto"/>
      </w:divBdr>
      <w:divsChild>
        <w:div w:id="111635087">
          <w:marLeft w:val="1296"/>
          <w:marRight w:val="0"/>
          <w:marTop w:val="60"/>
          <w:marBottom w:val="0"/>
          <w:divBdr>
            <w:top w:val="none" w:sz="0" w:space="0" w:color="auto"/>
            <w:left w:val="none" w:sz="0" w:space="0" w:color="auto"/>
            <w:bottom w:val="none" w:sz="0" w:space="0" w:color="auto"/>
            <w:right w:val="none" w:sz="0" w:space="0" w:color="auto"/>
          </w:divBdr>
        </w:div>
        <w:div w:id="378744517">
          <w:marLeft w:val="1296"/>
          <w:marRight w:val="0"/>
          <w:marTop w:val="60"/>
          <w:marBottom w:val="0"/>
          <w:divBdr>
            <w:top w:val="none" w:sz="0" w:space="0" w:color="auto"/>
            <w:left w:val="none" w:sz="0" w:space="0" w:color="auto"/>
            <w:bottom w:val="none" w:sz="0" w:space="0" w:color="auto"/>
            <w:right w:val="none" w:sz="0" w:space="0" w:color="auto"/>
          </w:divBdr>
        </w:div>
        <w:div w:id="482086954">
          <w:marLeft w:val="1296"/>
          <w:marRight w:val="0"/>
          <w:marTop w:val="60"/>
          <w:marBottom w:val="0"/>
          <w:divBdr>
            <w:top w:val="none" w:sz="0" w:space="0" w:color="auto"/>
            <w:left w:val="none" w:sz="0" w:space="0" w:color="auto"/>
            <w:bottom w:val="none" w:sz="0" w:space="0" w:color="auto"/>
            <w:right w:val="none" w:sz="0" w:space="0" w:color="auto"/>
          </w:divBdr>
        </w:div>
        <w:div w:id="1182670153">
          <w:marLeft w:val="1296"/>
          <w:marRight w:val="0"/>
          <w:marTop w:val="60"/>
          <w:marBottom w:val="0"/>
          <w:divBdr>
            <w:top w:val="none" w:sz="0" w:space="0" w:color="auto"/>
            <w:left w:val="none" w:sz="0" w:space="0" w:color="auto"/>
            <w:bottom w:val="none" w:sz="0" w:space="0" w:color="auto"/>
            <w:right w:val="none" w:sz="0" w:space="0" w:color="auto"/>
          </w:divBdr>
        </w:div>
      </w:divsChild>
    </w:div>
    <w:div w:id="111555837">
      <w:bodyDiv w:val="1"/>
      <w:marLeft w:val="0"/>
      <w:marRight w:val="0"/>
      <w:marTop w:val="0"/>
      <w:marBottom w:val="0"/>
      <w:divBdr>
        <w:top w:val="none" w:sz="0" w:space="0" w:color="auto"/>
        <w:left w:val="none" w:sz="0" w:space="0" w:color="auto"/>
        <w:bottom w:val="none" w:sz="0" w:space="0" w:color="auto"/>
        <w:right w:val="none" w:sz="0" w:space="0" w:color="auto"/>
      </w:divBdr>
      <w:divsChild>
        <w:div w:id="695347243">
          <w:marLeft w:val="0"/>
          <w:marRight w:val="0"/>
          <w:marTop w:val="0"/>
          <w:marBottom w:val="0"/>
          <w:divBdr>
            <w:top w:val="none" w:sz="0" w:space="0" w:color="auto"/>
            <w:left w:val="none" w:sz="0" w:space="0" w:color="auto"/>
            <w:bottom w:val="none" w:sz="0" w:space="0" w:color="auto"/>
            <w:right w:val="none" w:sz="0" w:space="0" w:color="auto"/>
          </w:divBdr>
          <w:divsChild>
            <w:div w:id="9657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2420">
      <w:bodyDiv w:val="1"/>
      <w:marLeft w:val="0"/>
      <w:marRight w:val="0"/>
      <w:marTop w:val="0"/>
      <w:marBottom w:val="0"/>
      <w:divBdr>
        <w:top w:val="none" w:sz="0" w:space="0" w:color="auto"/>
        <w:left w:val="none" w:sz="0" w:space="0" w:color="auto"/>
        <w:bottom w:val="none" w:sz="0" w:space="0" w:color="auto"/>
        <w:right w:val="none" w:sz="0" w:space="0" w:color="auto"/>
      </w:divBdr>
    </w:div>
    <w:div w:id="184172825">
      <w:bodyDiv w:val="1"/>
      <w:marLeft w:val="0"/>
      <w:marRight w:val="0"/>
      <w:marTop w:val="0"/>
      <w:marBottom w:val="0"/>
      <w:divBdr>
        <w:top w:val="none" w:sz="0" w:space="0" w:color="auto"/>
        <w:left w:val="none" w:sz="0" w:space="0" w:color="auto"/>
        <w:bottom w:val="none" w:sz="0" w:space="0" w:color="auto"/>
        <w:right w:val="none" w:sz="0" w:space="0" w:color="auto"/>
      </w:divBdr>
      <w:divsChild>
        <w:div w:id="223420472">
          <w:marLeft w:val="0"/>
          <w:marRight w:val="0"/>
          <w:marTop w:val="0"/>
          <w:marBottom w:val="0"/>
          <w:divBdr>
            <w:top w:val="none" w:sz="0" w:space="0" w:color="auto"/>
            <w:left w:val="none" w:sz="0" w:space="0" w:color="auto"/>
            <w:bottom w:val="none" w:sz="0" w:space="0" w:color="auto"/>
            <w:right w:val="none" w:sz="0" w:space="0" w:color="auto"/>
          </w:divBdr>
        </w:div>
        <w:div w:id="305740851">
          <w:marLeft w:val="0"/>
          <w:marRight w:val="0"/>
          <w:marTop w:val="0"/>
          <w:marBottom w:val="0"/>
          <w:divBdr>
            <w:top w:val="none" w:sz="0" w:space="0" w:color="auto"/>
            <w:left w:val="none" w:sz="0" w:space="0" w:color="auto"/>
            <w:bottom w:val="none" w:sz="0" w:space="0" w:color="auto"/>
            <w:right w:val="none" w:sz="0" w:space="0" w:color="auto"/>
          </w:divBdr>
        </w:div>
      </w:divsChild>
    </w:div>
    <w:div w:id="184561781">
      <w:bodyDiv w:val="1"/>
      <w:marLeft w:val="0"/>
      <w:marRight w:val="0"/>
      <w:marTop w:val="0"/>
      <w:marBottom w:val="0"/>
      <w:divBdr>
        <w:top w:val="none" w:sz="0" w:space="0" w:color="auto"/>
        <w:left w:val="none" w:sz="0" w:space="0" w:color="auto"/>
        <w:bottom w:val="none" w:sz="0" w:space="0" w:color="auto"/>
        <w:right w:val="none" w:sz="0" w:space="0" w:color="auto"/>
      </w:divBdr>
    </w:div>
    <w:div w:id="244145726">
      <w:bodyDiv w:val="1"/>
      <w:marLeft w:val="0"/>
      <w:marRight w:val="0"/>
      <w:marTop w:val="0"/>
      <w:marBottom w:val="0"/>
      <w:divBdr>
        <w:top w:val="none" w:sz="0" w:space="0" w:color="auto"/>
        <w:left w:val="none" w:sz="0" w:space="0" w:color="auto"/>
        <w:bottom w:val="none" w:sz="0" w:space="0" w:color="auto"/>
        <w:right w:val="none" w:sz="0" w:space="0" w:color="auto"/>
      </w:divBdr>
    </w:div>
    <w:div w:id="326250518">
      <w:bodyDiv w:val="1"/>
      <w:marLeft w:val="0"/>
      <w:marRight w:val="0"/>
      <w:marTop w:val="0"/>
      <w:marBottom w:val="0"/>
      <w:divBdr>
        <w:top w:val="none" w:sz="0" w:space="0" w:color="auto"/>
        <w:left w:val="none" w:sz="0" w:space="0" w:color="auto"/>
        <w:bottom w:val="none" w:sz="0" w:space="0" w:color="auto"/>
        <w:right w:val="none" w:sz="0" w:space="0" w:color="auto"/>
      </w:divBdr>
    </w:div>
    <w:div w:id="373165114">
      <w:bodyDiv w:val="1"/>
      <w:marLeft w:val="0"/>
      <w:marRight w:val="0"/>
      <w:marTop w:val="0"/>
      <w:marBottom w:val="0"/>
      <w:divBdr>
        <w:top w:val="none" w:sz="0" w:space="0" w:color="auto"/>
        <w:left w:val="none" w:sz="0" w:space="0" w:color="auto"/>
        <w:bottom w:val="none" w:sz="0" w:space="0" w:color="auto"/>
        <w:right w:val="none" w:sz="0" w:space="0" w:color="auto"/>
      </w:divBdr>
    </w:div>
    <w:div w:id="406460612">
      <w:bodyDiv w:val="1"/>
      <w:marLeft w:val="0"/>
      <w:marRight w:val="0"/>
      <w:marTop w:val="0"/>
      <w:marBottom w:val="0"/>
      <w:divBdr>
        <w:top w:val="none" w:sz="0" w:space="0" w:color="auto"/>
        <w:left w:val="none" w:sz="0" w:space="0" w:color="auto"/>
        <w:bottom w:val="none" w:sz="0" w:space="0" w:color="auto"/>
        <w:right w:val="none" w:sz="0" w:space="0" w:color="auto"/>
      </w:divBdr>
    </w:div>
    <w:div w:id="428232161">
      <w:bodyDiv w:val="1"/>
      <w:marLeft w:val="0"/>
      <w:marRight w:val="0"/>
      <w:marTop w:val="0"/>
      <w:marBottom w:val="0"/>
      <w:divBdr>
        <w:top w:val="none" w:sz="0" w:space="0" w:color="auto"/>
        <w:left w:val="none" w:sz="0" w:space="0" w:color="auto"/>
        <w:bottom w:val="none" w:sz="0" w:space="0" w:color="auto"/>
        <w:right w:val="none" w:sz="0" w:space="0" w:color="auto"/>
      </w:divBdr>
      <w:divsChild>
        <w:div w:id="323247625">
          <w:marLeft w:val="0"/>
          <w:marRight w:val="0"/>
          <w:marTop w:val="0"/>
          <w:marBottom w:val="0"/>
          <w:divBdr>
            <w:top w:val="none" w:sz="0" w:space="0" w:color="auto"/>
            <w:left w:val="none" w:sz="0" w:space="0" w:color="auto"/>
            <w:bottom w:val="none" w:sz="0" w:space="0" w:color="auto"/>
            <w:right w:val="none" w:sz="0" w:space="0" w:color="auto"/>
          </w:divBdr>
        </w:div>
        <w:div w:id="762337417">
          <w:marLeft w:val="0"/>
          <w:marRight w:val="0"/>
          <w:marTop w:val="0"/>
          <w:marBottom w:val="0"/>
          <w:divBdr>
            <w:top w:val="none" w:sz="0" w:space="0" w:color="auto"/>
            <w:left w:val="none" w:sz="0" w:space="0" w:color="auto"/>
            <w:bottom w:val="none" w:sz="0" w:space="0" w:color="auto"/>
            <w:right w:val="none" w:sz="0" w:space="0" w:color="auto"/>
          </w:divBdr>
        </w:div>
      </w:divsChild>
    </w:div>
    <w:div w:id="440145043">
      <w:bodyDiv w:val="1"/>
      <w:marLeft w:val="0"/>
      <w:marRight w:val="0"/>
      <w:marTop w:val="0"/>
      <w:marBottom w:val="0"/>
      <w:divBdr>
        <w:top w:val="none" w:sz="0" w:space="0" w:color="auto"/>
        <w:left w:val="none" w:sz="0" w:space="0" w:color="auto"/>
        <w:bottom w:val="none" w:sz="0" w:space="0" w:color="auto"/>
        <w:right w:val="none" w:sz="0" w:space="0" w:color="auto"/>
      </w:divBdr>
      <w:divsChild>
        <w:div w:id="783118264">
          <w:marLeft w:val="0"/>
          <w:marRight w:val="0"/>
          <w:marTop w:val="0"/>
          <w:marBottom w:val="0"/>
          <w:divBdr>
            <w:top w:val="none" w:sz="0" w:space="0" w:color="auto"/>
            <w:left w:val="none" w:sz="0" w:space="0" w:color="auto"/>
            <w:bottom w:val="none" w:sz="0" w:space="0" w:color="auto"/>
            <w:right w:val="none" w:sz="0" w:space="0" w:color="auto"/>
          </w:divBdr>
          <w:divsChild>
            <w:div w:id="17144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3572">
      <w:bodyDiv w:val="1"/>
      <w:marLeft w:val="0"/>
      <w:marRight w:val="0"/>
      <w:marTop w:val="0"/>
      <w:marBottom w:val="0"/>
      <w:divBdr>
        <w:top w:val="none" w:sz="0" w:space="0" w:color="auto"/>
        <w:left w:val="none" w:sz="0" w:space="0" w:color="auto"/>
        <w:bottom w:val="none" w:sz="0" w:space="0" w:color="auto"/>
        <w:right w:val="none" w:sz="0" w:space="0" w:color="auto"/>
      </w:divBdr>
    </w:div>
    <w:div w:id="555429739">
      <w:bodyDiv w:val="1"/>
      <w:marLeft w:val="0"/>
      <w:marRight w:val="0"/>
      <w:marTop w:val="0"/>
      <w:marBottom w:val="0"/>
      <w:divBdr>
        <w:top w:val="none" w:sz="0" w:space="0" w:color="auto"/>
        <w:left w:val="none" w:sz="0" w:space="0" w:color="auto"/>
        <w:bottom w:val="none" w:sz="0" w:space="0" w:color="auto"/>
        <w:right w:val="none" w:sz="0" w:space="0" w:color="auto"/>
      </w:divBdr>
    </w:div>
    <w:div w:id="651101920">
      <w:bodyDiv w:val="1"/>
      <w:marLeft w:val="0"/>
      <w:marRight w:val="0"/>
      <w:marTop w:val="0"/>
      <w:marBottom w:val="0"/>
      <w:divBdr>
        <w:top w:val="none" w:sz="0" w:space="0" w:color="auto"/>
        <w:left w:val="none" w:sz="0" w:space="0" w:color="auto"/>
        <w:bottom w:val="none" w:sz="0" w:space="0" w:color="auto"/>
        <w:right w:val="none" w:sz="0" w:space="0" w:color="auto"/>
      </w:divBdr>
      <w:divsChild>
        <w:div w:id="444616260">
          <w:marLeft w:val="0"/>
          <w:marRight w:val="0"/>
          <w:marTop w:val="0"/>
          <w:marBottom w:val="0"/>
          <w:divBdr>
            <w:top w:val="none" w:sz="0" w:space="0" w:color="auto"/>
            <w:left w:val="none" w:sz="0" w:space="0" w:color="auto"/>
            <w:bottom w:val="none" w:sz="0" w:space="0" w:color="auto"/>
            <w:right w:val="none" w:sz="0" w:space="0" w:color="auto"/>
          </w:divBdr>
          <w:divsChild>
            <w:div w:id="14677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3326">
      <w:bodyDiv w:val="1"/>
      <w:marLeft w:val="0"/>
      <w:marRight w:val="0"/>
      <w:marTop w:val="0"/>
      <w:marBottom w:val="0"/>
      <w:divBdr>
        <w:top w:val="none" w:sz="0" w:space="0" w:color="auto"/>
        <w:left w:val="none" w:sz="0" w:space="0" w:color="auto"/>
        <w:bottom w:val="none" w:sz="0" w:space="0" w:color="auto"/>
        <w:right w:val="none" w:sz="0" w:space="0" w:color="auto"/>
      </w:divBdr>
      <w:divsChild>
        <w:div w:id="87121158">
          <w:marLeft w:val="0"/>
          <w:marRight w:val="0"/>
          <w:marTop w:val="0"/>
          <w:marBottom w:val="0"/>
          <w:divBdr>
            <w:top w:val="none" w:sz="0" w:space="0" w:color="auto"/>
            <w:left w:val="none" w:sz="0" w:space="0" w:color="auto"/>
            <w:bottom w:val="none" w:sz="0" w:space="0" w:color="auto"/>
            <w:right w:val="none" w:sz="0" w:space="0" w:color="auto"/>
          </w:divBdr>
        </w:div>
        <w:div w:id="1333873572">
          <w:marLeft w:val="0"/>
          <w:marRight w:val="0"/>
          <w:marTop w:val="0"/>
          <w:marBottom w:val="0"/>
          <w:divBdr>
            <w:top w:val="none" w:sz="0" w:space="0" w:color="auto"/>
            <w:left w:val="none" w:sz="0" w:space="0" w:color="auto"/>
            <w:bottom w:val="none" w:sz="0" w:space="0" w:color="auto"/>
            <w:right w:val="none" w:sz="0" w:space="0" w:color="auto"/>
          </w:divBdr>
        </w:div>
        <w:div w:id="2039891924">
          <w:marLeft w:val="0"/>
          <w:marRight w:val="0"/>
          <w:marTop w:val="0"/>
          <w:marBottom w:val="0"/>
          <w:divBdr>
            <w:top w:val="none" w:sz="0" w:space="0" w:color="auto"/>
            <w:left w:val="none" w:sz="0" w:space="0" w:color="auto"/>
            <w:bottom w:val="none" w:sz="0" w:space="0" w:color="auto"/>
            <w:right w:val="none" w:sz="0" w:space="0" w:color="auto"/>
          </w:divBdr>
        </w:div>
      </w:divsChild>
    </w:div>
    <w:div w:id="739670410">
      <w:bodyDiv w:val="1"/>
      <w:marLeft w:val="0"/>
      <w:marRight w:val="0"/>
      <w:marTop w:val="0"/>
      <w:marBottom w:val="0"/>
      <w:divBdr>
        <w:top w:val="none" w:sz="0" w:space="0" w:color="auto"/>
        <w:left w:val="none" w:sz="0" w:space="0" w:color="auto"/>
        <w:bottom w:val="none" w:sz="0" w:space="0" w:color="auto"/>
        <w:right w:val="none" w:sz="0" w:space="0" w:color="auto"/>
      </w:divBdr>
    </w:div>
    <w:div w:id="1037044438">
      <w:bodyDiv w:val="1"/>
      <w:marLeft w:val="0"/>
      <w:marRight w:val="0"/>
      <w:marTop w:val="0"/>
      <w:marBottom w:val="0"/>
      <w:divBdr>
        <w:top w:val="none" w:sz="0" w:space="0" w:color="auto"/>
        <w:left w:val="none" w:sz="0" w:space="0" w:color="auto"/>
        <w:bottom w:val="none" w:sz="0" w:space="0" w:color="auto"/>
        <w:right w:val="none" w:sz="0" w:space="0" w:color="auto"/>
      </w:divBdr>
    </w:div>
    <w:div w:id="1100376754">
      <w:bodyDiv w:val="1"/>
      <w:marLeft w:val="0"/>
      <w:marRight w:val="0"/>
      <w:marTop w:val="0"/>
      <w:marBottom w:val="0"/>
      <w:divBdr>
        <w:top w:val="none" w:sz="0" w:space="0" w:color="auto"/>
        <w:left w:val="none" w:sz="0" w:space="0" w:color="auto"/>
        <w:bottom w:val="none" w:sz="0" w:space="0" w:color="auto"/>
        <w:right w:val="none" w:sz="0" w:space="0" w:color="auto"/>
      </w:divBdr>
    </w:div>
    <w:div w:id="1136947996">
      <w:bodyDiv w:val="1"/>
      <w:marLeft w:val="0"/>
      <w:marRight w:val="0"/>
      <w:marTop w:val="0"/>
      <w:marBottom w:val="0"/>
      <w:divBdr>
        <w:top w:val="none" w:sz="0" w:space="0" w:color="auto"/>
        <w:left w:val="none" w:sz="0" w:space="0" w:color="auto"/>
        <w:bottom w:val="none" w:sz="0" w:space="0" w:color="auto"/>
        <w:right w:val="none" w:sz="0" w:space="0" w:color="auto"/>
      </w:divBdr>
      <w:divsChild>
        <w:div w:id="1409380193">
          <w:marLeft w:val="0"/>
          <w:marRight w:val="0"/>
          <w:marTop w:val="0"/>
          <w:marBottom w:val="0"/>
          <w:divBdr>
            <w:top w:val="none" w:sz="0" w:space="0" w:color="auto"/>
            <w:left w:val="none" w:sz="0" w:space="0" w:color="auto"/>
            <w:bottom w:val="none" w:sz="0" w:space="0" w:color="auto"/>
            <w:right w:val="none" w:sz="0" w:space="0" w:color="auto"/>
          </w:divBdr>
        </w:div>
        <w:div w:id="1506751206">
          <w:marLeft w:val="0"/>
          <w:marRight w:val="0"/>
          <w:marTop w:val="0"/>
          <w:marBottom w:val="0"/>
          <w:divBdr>
            <w:top w:val="none" w:sz="0" w:space="0" w:color="auto"/>
            <w:left w:val="none" w:sz="0" w:space="0" w:color="auto"/>
            <w:bottom w:val="none" w:sz="0" w:space="0" w:color="auto"/>
            <w:right w:val="none" w:sz="0" w:space="0" w:color="auto"/>
          </w:divBdr>
          <w:divsChild>
            <w:div w:id="543907195">
              <w:marLeft w:val="0"/>
              <w:marRight w:val="0"/>
              <w:marTop w:val="0"/>
              <w:marBottom w:val="0"/>
              <w:divBdr>
                <w:top w:val="none" w:sz="0" w:space="0" w:color="auto"/>
                <w:left w:val="none" w:sz="0" w:space="0" w:color="auto"/>
                <w:bottom w:val="none" w:sz="0" w:space="0" w:color="auto"/>
                <w:right w:val="none" w:sz="0" w:space="0" w:color="auto"/>
              </w:divBdr>
              <w:divsChild>
                <w:div w:id="71777899">
                  <w:marLeft w:val="0"/>
                  <w:marRight w:val="0"/>
                  <w:marTop w:val="0"/>
                  <w:marBottom w:val="0"/>
                  <w:divBdr>
                    <w:top w:val="none" w:sz="0" w:space="0" w:color="auto"/>
                    <w:left w:val="none" w:sz="0" w:space="0" w:color="auto"/>
                    <w:bottom w:val="none" w:sz="0" w:space="0" w:color="auto"/>
                    <w:right w:val="none" w:sz="0" w:space="0" w:color="auto"/>
                  </w:divBdr>
                  <w:divsChild>
                    <w:div w:id="737634591">
                      <w:marLeft w:val="0"/>
                      <w:marRight w:val="0"/>
                      <w:marTop w:val="0"/>
                      <w:marBottom w:val="0"/>
                      <w:divBdr>
                        <w:top w:val="none" w:sz="0" w:space="0" w:color="auto"/>
                        <w:left w:val="none" w:sz="0" w:space="0" w:color="auto"/>
                        <w:bottom w:val="none" w:sz="0" w:space="0" w:color="auto"/>
                        <w:right w:val="none" w:sz="0" w:space="0" w:color="auto"/>
                      </w:divBdr>
                      <w:divsChild>
                        <w:div w:id="1041713235">
                          <w:marLeft w:val="0"/>
                          <w:marRight w:val="0"/>
                          <w:marTop w:val="0"/>
                          <w:marBottom w:val="0"/>
                          <w:divBdr>
                            <w:top w:val="none" w:sz="0" w:space="0" w:color="auto"/>
                            <w:left w:val="none" w:sz="0" w:space="0" w:color="auto"/>
                            <w:bottom w:val="none" w:sz="0" w:space="0" w:color="auto"/>
                            <w:right w:val="none" w:sz="0" w:space="0" w:color="auto"/>
                          </w:divBdr>
                          <w:divsChild>
                            <w:div w:id="2899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924071">
      <w:bodyDiv w:val="1"/>
      <w:marLeft w:val="0"/>
      <w:marRight w:val="0"/>
      <w:marTop w:val="0"/>
      <w:marBottom w:val="0"/>
      <w:divBdr>
        <w:top w:val="none" w:sz="0" w:space="0" w:color="auto"/>
        <w:left w:val="none" w:sz="0" w:space="0" w:color="auto"/>
        <w:bottom w:val="none" w:sz="0" w:space="0" w:color="auto"/>
        <w:right w:val="none" w:sz="0" w:space="0" w:color="auto"/>
      </w:divBdr>
    </w:div>
    <w:div w:id="1154880881">
      <w:bodyDiv w:val="1"/>
      <w:marLeft w:val="0"/>
      <w:marRight w:val="0"/>
      <w:marTop w:val="0"/>
      <w:marBottom w:val="0"/>
      <w:divBdr>
        <w:top w:val="none" w:sz="0" w:space="0" w:color="auto"/>
        <w:left w:val="none" w:sz="0" w:space="0" w:color="auto"/>
        <w:bottom w:val="none" w:sz="0" w:space="0" w:color="auto"/>
        <w:right w:val="none" w:sz="0" w:space="0" w:color="auto"/>
      </w:divBdr>
    </w:div>
    <w:div w:id="1171290256">
      <w:bodyDiv w:val="1"/>
      <w:marLeft w:val="0"/>
      <w:marRight w:val="0"/>
      <w:marTop w:val="0"/>
      <w:marBottom w:val="0"/>
      <w:divBdr>
        <w:top w:val="none" w:sz="0" w:space="0" w:color="auto"/>
        <w:left w:val="none" w:sz="0" w:space="0" w:color="auto"/>
        <w:bottom w:val="none" w:sz="0" w:space="0" w:color="auto"/>
        <w:right w:val="none" w:sz="0" w:space="0" w:color="auto"/>
      </w:divBdr>
      <w:divsChild>
        <w:div w:id="1892617975">
          <w:marLeft w:val="0"/>
          <w:marRight w:val="0"/>
          <w:marTop w:val="0"/>
          <w:marBottom w:val="0"/>
          <w:divBdr>
            <w:top w:val="none" w:sz="0" w:space="0" w:color="auto"/>
            <w:left w:val="none" w:sz="0" w:space="0" w:color="auto"/>
            <w:bottom w:val="none" w:sz="0" w:space="0" w:color="auto"/>
            <w:right w:val="none" w:sz="0" w:space="0" w:color="auto"/>
          </w:divBdr>
        </w:div>
      </w:divsChild>
    </w:div>
    <w:div w:id="1326397515">
      <w:bodyDiv w:val="1"/>
      <w:marLeft w:val="0"/>
      <w:marRight w:val="0"/>
      <w:marTop w:val="0"/>
      <w:marBottom w:val="0"/>
      <w:divBdr>
        <w:top w:val="none" w:sz="0" w:space="0" w:color="auto"/>
        <w:left w:val="none" w:sz="0" w:space="0" w:color="auto"/>
        <w:bottom w:val="none" w:sz="0" w:space="0" w:color="auto"/>
        <w:right w:val="none" w:sz="0" w:space="0" w:color="auto"/>
      </w:divBdr>
    </w:div>
    <w:div w:id="1409840740">
      <w:bodyDiv w:val="1"/>
      <w:marLeft w:val="0"/>
      <w:marRight w:val="0"/>
      <w:marTop w:val="0"/>
      <w:marBottom w:val="0"/>
      <w:divBdr>
        <w:top w:val="none" w:sz="0" w:space="0" w:color="auto"/>
        <w:left w:val="none" w:sz="0" w:space="0" w:color="auto"/>
        <w:bottom w:val="none" w:sz="0" w:space="0" w:color="auto"/>
        <w:right w:val="none" w:sz="0" w:space="0" w:color="auto"/>
      </w:divBdr>
      <w:divsChild>
        <w:div w:id="310788187">
          <w:marLeft w:val="0"/>
          <w:marRight w:val="0"/>
          <w:marTop w:val="0"/>
          <w:marBottom w:val="0"/>
          <w:divBdr>
            <w:top w:val="none" w:sz="0" w:space="0" w:color="auto"/>
            <w:left w:val="none" w:sz="0" w:space="0" w:color="auto"/>
            <w:bottom w:val="none" w:sz="0" w:space="0" w:color="auto"/>
            <w:right w:val="none" w:sz="0" w:space="0" w:color="auto"/>
          </w:divBdr>
        </w:div>
        <w:div w:id="668098625">
          <w:marLeft w:val="0"/>
          <w:marRight w:val="0"/>
          <w:marTop w:val="0"/>
          <w:marBottom w:val="0"/>
          <w:divBdr>
            <w:top w:val="none" w:sz="0" w:space="0" w:color="auto"/>
            <w:left w:val="none" w:sz="0" w:space="0" w:color="auto"/>
            <w:bottom w:val="none" w:sz="0" w:space="0" w:color="auto"/>
            <w:right w:val="none" w:sz="0" w:space="0" w:color="auto"/>
          </w:divBdr>
        </w:div>
        <w:div w:id="1008941203">
          <w:marLeft w:val="0"/>
          <w:marRight w:val="0"/>
          <w:marTop w:val="0"/>
          <w:marBottom w:val="0"/>
          <w:divBdr>
            <w:top w:val="none" w:sz="0" w:space="0" w:color="auto"/>
            <w:left w:val="none" w:sz="0" w:space="0" w:color="auto"/>
            <w:bottom w:val="none" w:sz="0" w:space="0" w:color="auto"/>
            <w:right w:val="none" w:sz="0" w:space="0" w:color="auto"/>
          </w:divBdr>
        </w:div>
        <w:div w:id="1801341364">
          <w:marLeft w:val="0"/>
          <w:marRight w:val="0"/>
          <w:marTop w:val="0"/>
          <w:marBottom w:val="0"/>
          <w:divBdr>
            <w:top w:val="none" w:sz="0" w:space="0" w:color="auto"/>
            <w:left w:val="none" w:sz="0" w:space="0" w:color="auto"/>
            <w:bottom w:val="none" w:sz="0" w:space="0" w:color="auto"/>
            <w:right w:val="none" w:sz="0" w:space="0" w:color="auto"/>
          </w:divBdr>
        </w:div>
        <w:div w:id="1827742588">
          <w:marLeft w:val="0"/>
          <w:marRight w:val="0"/>
          <w:marTop w:val="0"/>
          <w:marBottom w:val="0"/>
          <w:divBdr>
            <w:top w:val="none" w:sz="0" w:space="0" w:color="auto"/>
            <w:left w:val="none" w:sz="0" w:space="0" w:color="auto"/>
            <w:bottom w:val="none" w:sz="0" w:space="0" w:color="auto"/>
            <w:right w:val="none" w:sz="0" w:space="0" w:color="auto"/>
          </w:divBdr>
        </w:div>
      </w:divsChild>
    </w:div>
    <w:div w:id="1455976512">
      <w:bodyDiv w:val="1"/>
      <w:marLeft w:val="0"/>
      <w:marRight w:val="0"/>
      <w:marTop w:val="0"/>
      <w:marBottom w:val="0"/>
      <w:divBdr>
        <w:top w:val="none" w:sz="0" w:space="0" w:color="auto"/>
        <w:left w:val="none" w:sz="0" w:space="0" w:color="auto"/>
        <w:bottom w:val="none" w:sz="0" w:space="0" w:color="auto"/>
        <w:right w:val="none" w:sz="0" w:space="0" w:color="auto"/>
      </w:divBdr>
    </w:div>
    <w:div w:id="1457261970">
      <w:bodyDiv w:val="1"/>
      <w:marLeft w:val="0"/>
      <w:marRight w:val="0"/>
      <w:marTop w:val="0"/>
      <w:marBottom w:val="0"/>
      <w:divBdr>
        <w:top w:val="none" w:sz="0" w:space="0" w:color="auto"/>
        <w:left w:val="none" w:sz="0" w:space="0" w:color="auto"/>
        <w:bottom w:val="none" w:sz="0" w:space="0" w:color="auto"/>
        <w:right w:val="none" w:sz="0" w:space="0" w:color="auto"/>
      </w:divBdr>
    </w:div>
    <w:div w:id="1515653241">
      <w:bodyDiv w:val="1"/>
      <w:marLeft w:val="0"/>
      <w:marRight w:val="0"/>
      <w:marTop w:val="0"/>
      <w:marBottom w:val="0"/>
      <w:divBdr>
        <w:top w:val="none" w:sz="0" w:space="0" w:color="auto"/>
        <w:left w:val="none" w:sz="0" w:space="0" w:color="auto"/>
        <w:bottom w:val="none" w:sz="0" w:space="0" w:color="auto"/>
        <w:right w:val="none" w:sz="0" w:space="0" w:color="auto"/>
      </w:divBdr>
    </w:div>
    <w:div w:id="1552226149">
      <w:bodyDiv w:val="1"/>
      <w:marLeft w:val="0"/>
      <w:marRight w:val="0"/>
      <w:marTop w:val="0"/>
      <w:marBottom w:val="0"/>
      <w:divBdr>
        <w:top w:val="none" w:sz="0" w:space="0" w:color="auto"/>
        <w:left w:val="none" w:sz="0" w:space="0" w:color="auto"/>
        <w:bottom w:val="none" w:sz="0" w:space="0" w:color="auto"/>
        <w:right w:val="none" w:sz="0" w:space="0" w:color="auto"/>
      </w:divBdr>
    </w:div>
    <w:div w:id="1612544682">
      <w:bodyDiv w:val="1"/>
      <w:marLeft w:val="0"/>
      <w:marRight w:val="0"/>
      <w:marTop w:val="0"/>
      <w:marBottom w:val="0"/>
      <w:divBdr>
        <w:top w:val="none" w:sz="0" w:space="0" w:color="auto"/>
        <w:left w:val="none" w:sz="0" w:space="0" w:color="auto"/>
        <w:bottom w:val="none" w:sz="0" w:space="0" w:color="auto"/>
        <w:right w:val="none" w:sz="0" w:space="0" w:color="auto"/>
      </w:divBdr>
      <w:divsChild>
        <w:div w:id="428699027">
          <w:marLeft w:val="0"/>
          <w:marRight w:val="0"/>
          <w:marTop w:val="0"/>
          <w:marBottom w:val="0"/>
          <w:divBdr>
            <w:top w:val="none" w:sz="0" w:space="0" w:color="auto"/>
            <w:left w:val="none" w:sz="0" w:space="0" w:color="auto"/>
            <w:bottom w:val="none" w:sz="0" w:space="0" w:color="auto"/>
            <w:right w:val="none" w:sz="0" w:space="0" w:color="auto"/>
          </w:divBdr>
        </w:div>
        <w:div w:id="725031305">
          <w:marLeft w:val="0"/>
          <w:marRight w:val="0"/>
          <w:marTop w:val="0"/>
          <w:marBottom w:val="0"/>
          <w:divBdr>
            <w:top w:val="none" w:sz="0" w:space="0" w:color="auto"/>
            <w:left w:val="none" w:sz="0" w:space="0" w:color="auto"/>
            <w:bottom w:val="none" w:sz="0" w:space="0" w:color="auto"/>
            <w:right w:val="none" w:sz="0" w:space="0" w:color="auto"/>
          </w:divBdr>
        </w:div>
        <w:div w:id="1529827559">
          <w:marLeft w:val="0"/>
          <w:marRight w:val="0"/>
          <w:marTop w:val="0"/>
          <w:marBottom w:val="0"/>
          <w:divBdr>
            <w:top w:val="none" w:sz="0" w:space="0" w:color="auto"/>
            <w:left w:val="none" w:sz="0" w:space="0" w:color="auto"/>
            <w:bottom w:val="none" w:sz="0" w:space="0" w:color="auto"/>
            <w:right w:val="none" w:sz="0" w:space="0" w:color="auto"/>
          </w:divBdr>
        </w:div>
      </w:divsChild>
    </w:div>
    <w:div w:id="1670866436">
      <w:bodyDiv w:val="1"/>
      <w:marLeft w:val="0"/>
      <w:marRight w:val="0"/>
      <w:marTop w:val="0"/>
      <w:marBottom w:val="0"/>
      <w:divBdr>
        <w:top w:val="none" w:sz="0" w:space="0" w:color="auto"/>
        <w:left w:val="none" w:sz="0" w:space="0" w:color="auto"/>
        <w:bottom w:val="none" w:sz="0" w:space="0" w:color="auto"/>
        <w:right w:val="none" w:sz="0" w:space="0" w:color="auto"/>
      </w:divBdr>
      <w:divsChild>
        <w:div w:id="716011010">
          <w:marLeft w:val="0"/>
          <w:marRight w:val="0"/>
          <w:marTop w:val="0"/>
          <w:marBottom w:val="0"/>
          <w:divBdr>
            <w:top w:val="none" w:sz="0" w:space="0" w:color="auto"/>
            <w:left w:val="none" w:sz="0" w:space="0" w:color="auto"/>
            <w:bottom w:val="none" w:sz="0" w:space="0" w:color="auto"/>
            <w:right w:val="none" w:sz="0" w:space="0" w:color="auto"/>
          </w:divBdr>
          <w:divsChild>
            <w:div w:id="14814054">
              <w:marLeft w:val="0"/>
              <w:marRight w:val="0"/>
              <w:marTop w:val="0"/>
              <w:marBottom w:val="0"/>
              <w:divBdr>
                <w:top w:val="none" w:sz="0" w:space="0" w:color="auto"/>
                <w:left w:val="none" w:sz="0" w:space="0" w:color="auto"/>
                <w:bottom w:val="none" w:sz="0" w:space="0" w:color="auto"/>
                <w:right w:val="none" w:sz="0" w:space="0" w:color="auto"/>
              </w:divBdr>
            </w:div>
            <w:div w:id="56630228">
              <w:marLeft w:val="0"/>
              <w:marRight w:val="0"/>
              <w:marTop w:val="0"/>
              <w:marBottom w:val="0"/>
              <w:divBdr>
                <w:top w:val="none" w:sz="0" w:space="0" w:color="auto"/>
                <w:left w:val="none" w:sz="0" w:space="0" w:color="auto"/>
                <w:bottom w:val="none" w:sz="0" w:space="0" w:color="auto"/>
                <w:right w:val="none" w:sz="0" w:space="0" w:color="auto"/>
              </w:divBdr>
            </w:div>
            <w:div w:id="416052412">
              <w:marLeft w:val="0"/>
              <w:marRight w:val="0"/>
              <w:marTop w:val="0"/>
              <w:marBottom w:val="0"/>
              <w:divBdr>
                <w:top w:val="none" w:sz="0" w:space="0" w:color="auto"/>
                <w:left w:val="none" w:sz="0" w:space="0" w:color="auto"/>
                <w:bottom w:val="none" w:sz="0" w:space="0" w:color="auto"/>
                <w:right w:val="none" w:sz="0" w:space="0" w:color="auto"/>
              </w:divBdr>
            </w:div>
            <w:div w:id="15854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2502">
      <w:bodyDiv w:val="1"/>
      <w:marLeft w:val="0"/>
      <w:marRight w:val="0"/>
      <w:marTop w:val="0"/>
      <w:marBottom w:val="0"/>
      <w:divBdr>
        <w:top w:val="none" w:sz="0" w:space="0" w:color="auto"/>
        <w:left w:val="none" w:sz="0" w:space="0" w:color="auto"/>
        <w:bottom w:val="none" w:sz="0" w:space="0" w:color="auto"/>
        <w:right w:val="none" w:sz="0" w:space="0" w:color="auto"/>
      </w:divBdr>
    </w:div>
    <w:div w:id="1819035652">
      <w:bodyDiv w:val="1"/>
      <w:marLeft w:val="0"/>
      <w:marRight w:val="0"/>
      <w:marTop w:val="0"/>
      <w:marBottom w:val="0"/>
      <w:divBdr>
        <w:top w:val="none" w:sz="0" w:space="0" w:color="auto"/>
        <w:left w:val="none" w:sz="0" w:space="0" w:color="auto"/>
        <w:bottom w:val="none" w:sz="0" w:space="0" w:color="auto"/>
        <w:right w:val="none" w:sz="0" w:space="0" w:color="auto"/>
      </w:divBdr>
    </w:div>
    <w:div w:id="1834032608">
      <w:bodyDiv w:val="1"/>
      <w:marLeft w:val="0"/>
      <w:marRight w:val="0"/>
      <w:marTop w:val="0"/>
      <w:marBottom w:val="0"/>
      <w:divBdr>
        <w:top w:val="none" w:sz="0" w:space="0" w:color="auto"/>
        <w:left w:val="none" w:sz="0" w:space="0" w:color="auto"/>
        <w:bottom w:val="none" w:sz="0" w:space="0" w:color="auto"/>
        <w:right w:val="none" w:sz="0" w:space="0" w:color="auto"/>
      </w:divBdr>
    </w:div>
    <w:div w:id="1942912162">
      <w:bodyDiv w:val="1"/>
      <w:marLeft w:val="0"/>
      <w:marRight w:val="0"/>
      <w:marTop w:val="0"/>
      <w:marBottom w:val="0"/>
      <w:divBdr>
        <w:top w:val="none" w:sz="0" w:space="0" w:color="auto"/>
        <w:left w:val="none" w:sz="0" w:space="0" w:color="auto"/>
        <w:bottom w:val="none" w:sz="0" w:space="0" w:color="auto"/>
        <w:right w:val="none" w:sz="0" w:space="0" w:color="auto"/>
      </w:divBdr>
    </w:div>
    <w:div w:id="2074961365">
      <w:bodyDiv w:val="1"/>
      <w:marLeft w:val="0"/>
      <w:marRight w:val="0"/>
      <w:marTop w:val="0"/>
      <w:marBottom w:val="0"/>
      <w:divBdr>
        <w:top w:val="none" w:sz="0" w:space="0" w:color="auto"/>
        <w:left w:val="none" w:sz="0" w:space="0" w:color="auto"/>
        <w:bottom w:val="none" w:sz="0" w:space="0" w:color="auto"/>
        <w:right w:val="none" w:sz="0" w:space="0" w:color="auto"/>
      </w:divBdr>
      <w:divsChild>
        <w:div w:id="23599643">
          <w:marLeft w:val="0"/>
          <w:marRight w:val="0"/>
          <w:marTop w:val="0"/>
          <w:marBottom w:val="0"/>
          <w:divBdr>
            <w:top w:val="none" w:sz="0" w:space="0" w:color="auto"/>
            <w:left w:val="none" w:sz="0" w:space="0" w:color="auto"/>
            <w:bottom w:val="none" w:sz="0" w:space="0" w:color="auto"/>
            <w:right w:val="none" w:sz="0" w:space="0" w:color="auto"/>
          </w:divBdr>
        </w:div>
        <w:div w:id="491920369">
          <w:marLeft w:val="0"/>
          <w:marRight w:val="0"/>
          <w:marTop w:val="0"/>
          <w:marBottom w:val="0"/>
          <w:divBdr>
            <w:top w:val="none" w:sz="0" w:space="0" w:color="auto"/>
            <w:left w:val="none" w:sz="0" w:space="0" w:color="auto"/>
            <w:bottom w:val="none" w:sz="0" w:space="0" w:color="auto"/>
            <w:right w:val="none" w:sz="0" w:space="0" w:color="auto"/>
          </w:divBdr>
        </w:div>
        <w:div w:id="1248148952">
          <w:marLeft w:val="0"/>
          <w:marRight w:val="0"/>
          <w:marTop w:val="0"/>
          <w:marBottom w:val="0"/>
          <w:divBdr>
            <w:top w:val="none" w:sz="0" w:space="0" w:color="auto"/>
            <w:left w:val="none" w:sz="0" w:space="0" w:color="auto"/>
            <w:bottom w:val="none" w:sz="0" w:space="0" w:color="auto"/>
            <w:right w:val="none" w:sz="0" w:space="0" w:color="auto"/>
          </w:divBdr>
        </w:div>
        <w:div w:id="1486966384">
          <w:marLeft w:val="0"/>
          <w:marRight w:val="0"/>
          <w:marTop w:val="0"/>
          <w:marBottom w:val="0"/>
          <w:divBdr>
            <w:top w:val="none" w:sz="0" w:space="0" w:color="auto"/>
            <w:left w:val="none" w:sz="0" w:space="0" w:color="auto"/>
            <w:bottom w:val="none" w:sz="0" w:space="0" w:color="auto"/>
            <w:right w:val="none" w:sz="0" w:space="0" w:color="auto"/>
          </w:divBdr>
        </w:div>
      </w:divsChild>
    </w:div>
    <w:div w:id="2108648649">
      <w:bodyDiv w:val="1"/>
      <w:marLeft w:val="0"/>
      <w:marRight w:val="0"/>
      <w:marTop w:val="0"/>
      <w:marBottom w:val="0"/>
      <w:divBdr>
        <w:top w:val="none" w:sz="0" w:space="0" w:color="auto"/>
        <w:left w:val="none" w:sz="0" w:space="0" w:color="auto"/>
        <w:bottom w:val="none" w:sz="0" w:space="0" w:color="auto"/>
        <w:right w:val="none" w:sz="0" w:space="0" w:color="auto"/>
      </w:divBdr>
    </w:div>
    <w:div w:id="2141224699">
      <w:bodyDiv w:val="1"/>
      <w:marLeft w:val="0"/>
      <w:marRight w:val="0"/>
      <w:marTop w:val="0"/>
      <w:marBottom w:val="0"/>
      <w:divBdr>
        <w:top w:val="none" w:sz="0" w:space="0" w:color="auto"/>
        <w:left w:val="none" w:sz="0" w:space="0" w:color="auto"/>
        <w:bottom w:val="none" w:sz="0" w:space="0" w:color="auto"/>
        <w:right w:val="none" w:sz="0" w:space="0" w:color="auto"/>
      </w:divBdr>
      <w:divsChild>
        <w:div w:id="597327701">
          <w:marLeft w:val="0"/>
          <w:marRight w:val="0"/>
          <w:marTop w:val="0"/>
          <w:marBottom w:val="0"/>
          <w:divBdr>
            <w:top w:val="none" w:sz="0" w:space="0" w:color="auto"/>
            <w:left w:val="none" w:sz="0" w:space="0" w:color="auto"/>
            <w:bottom w:val="none" w:sz="0" w:space="0" w:color="auto"/>
            <w:right w:val="none" w:sz="0" w:space="0" w:color="auto"/>
          </w:divBdr>
          <w:divsChild>
            <w:div w:id="16567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revistas.usp.br/ra/article/view/202285"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vistas.usp.br/ra/article/view/202285"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spsp.org.br/manuais-e-orientaco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espsp.org.br/store/file_source/FESPSP/Documentos/Manuais/RAC_UNIFICADO_versao_2023.pdf" TargetMode="Externa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A544B-EFC4-4274-93A8-F42A987D6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3238</Words>
  <Characters>17487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Fundação Escola de Sociologia e Política de São Paulo</vt:lpstr>
    </vt:vector>
  </TitlesOfParts>
  <Company/>
  <LinksUpToDate>false</LinksUpToDate>
  <CharactersWithSpaces>20684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Fundação Escola de Sociologia e Política de São Paulo</dc:title>
  <dc:creator>xp</dc:creator>
  <cp:lastModifiedBy>Tathiana Chicarino</cp:lastModifiedBy>
  <cp:revision>2</cp:revision>
  <cp:lastPrinted>2025-02-05T03:06:00Z</cp:lastPrinted>
  <dcterms:created xsi:type="dcterms:W3CDTF">2025-02-07T17:40:00Z</dcterms:created>
  <dcterms:modified xsi:type="dcterms:W3CDTF">2025-02-07T17:40:00Z</dcterms:modified>
</cp:coreProperties>
</file>